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7BBFE95C" w:rsidR="00703200" w:rsidRPr="00703200" w:rsidRDefault="00BB19CD" w:rsidP="00703200">
      <w:pPr>
        <w:pStyle w:val="Sansinterligne"/>
        <w:jc w:val="center"/>
        <w:rPr>
          <w:sz w:val="28"/>
          <w:szCs w:val="28"/>
        </w:rPr>
      </w:pPr>
      <w:r>
        <w:rPr>
          <w:sz w:val="28"/>
          <w:szCs w:val="28"/>
        </w:rPr>
        <w:t>10</w:t>
      </w:r>
      <w:r w:rsidR="00703200" w:rsidRPr="00703200">
        <w:rPr>
          <w:sz w:val="28"/>
          <w:szCs w:val="28"/>
        </w:rPr>
        <w:t>/</w:t>
      </w:r>
      <w:r w:rsidR="00183449">
        <w:rPr>
          <w:sz w:val="28"/>
          <w:szCs w:val="28"/>
        </w:rPr>
        <w:t>0</w:t>
      </w:r>
      <w:r>
        <w:rPr>
          <w:sz w:val="28"/>
          <w:szCs w:val="28"/>
        </w:rPr>
        <w:t>6</w:t>
      </w:r>
      <w:r w:rsidR="00703200" w:rsidRPr="00703200">
        <w:rPr>
          <w:sz w:val="28"/>
          <w:szCs w:val="28"/>
        </w:rPr>
        <w:t>/20</w:t>
      </w:r>
      <w:r w:rsidR="00050982">
        <w:rPr>
          <w:sz w:val="28"/>
          <w:szCs w:val="28"/>
        </w:rPr>
        <w:t>1</w:t>
      </w:r>
      <w:r>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AA01B02" w14:textId="77777777" w:rsidR="00BB19CD" w:rsidRPr="00BB19CD" w:rsidRDefault="00BB19CD" w:rsidP="00BB19CD">
      <w:pPr>
        <w:pStyle w:val="Sansinterligne"/>
        <w:ind w:firstLine="708"/>
        <w:jc w:val="both"/>
        <w:rPr>
          <w:b/>
          <w:bCs/>
          <w:sz w:val="24"/>
          <w:szCs w:val="24"/>
        </w:rPr>
      </w:pPr>
      <w:r w:rsidRPr="00BB19CD">
        <w:rPr>
          <w:b/>
          <w:bCs/>
          <w:sz w:val="24"/>
          <w:szCs w:val="24"/>
        </w:rPr>
        <w:t>L'évêque Franz-Josef Overbeck à propos du début de la Coupe du monde de football</w:t>
      </w:r>
    </w:p>
    <w:p w14:paraId="5B38F650" w14:textId="77777777" w:rsidR="00BB19CD" w:rsidRPr="00BB19CD" w:rsidRDefault="00BB19CD" w:rsidP="00BB19CD">
      <w:pPr>
        <w:pStyle w:val="Sansinterligne"/>
        <w:jc w:val="both"/>
        <w:rPr>
          <w:sz w:val="24"/>
          <w:szCs w:val="24"/>
        </w:rPr>
      </w:pPr>
    </w:p>
    <w:p w14:paraId="334E4C0E" w14:textId="77777777" w:rsidR="00BB19CD" w:rsidRPr="00BB19CD" w:rsidRDefault="00BB19CD" w:rsidP="00BB19CD">
      <w:pPr>
        <w:pStyle w:val="Sansinterligne"/>
        <w:ind w:left="708" w:firstLine="708"/>
        <w:jc w:val="both"/>
        <w:rPr>
          <w:sz w:val="24"/>
          <w:szCs w:val="24"/>
        </w:rPr>
      </w:pPr>
      <w:r w:rsidRPr="00BB19CD">
        <w:rPr>
          <w:sz w:val="24"/>
          <w:szCs w:val="24"/>
        </w:rPr>
        <w:t>Joie du football et équité envers les pauvres</w:t>
      </w:r>
    </w:p>
    <w:p w14:paraId="5DC88BA0" w14:textId="77777777" w:rsidR="00BB19CD" w:rsidRPr="00BB19CD" w:rsidRDefault="00BB19CD" w:rsidP="00BB19CD">
      <w:pPr>
        <w:pStyle w:val="Sansinterligne"/>
        <w:jc w:val="both"/>
        <w:rPr>
          <w:sz w:val="24"/>
          <w:szCs w:val="24"/>
        </w:rPr>
      </w:pPr>
    </w:p>
    <w:p w14:paraId="71A17175" w14:textId="77777777" w:rsidR="00BB19CD" w:rsidRPr="00BB19CD" w:rsidRDefault="00BB19CD" w:rsidP="00BB19CD">
      <w:pPr>
        <w:pStyle w:val="Sansinterligne"/>
        <w:jc w:val="both"/>
        <w:rPr>
          <w:sz w:val="24"/>
          <w:szCs w:val="24"/>
        </w:rPr>
      </w:pPr>
      <w:r w:rsidRPr="00BB19CD">
        <w:rPr>
          <w:sz w:val="24"/>
          <w:szCs w:val="24"/>
        </w:rPr>
        <w:t>L'Église catholique d'Allemagne espère que les matchs de la Coupe du monde au Brésil seront équitables et passionnants. Dans le même temps, la dimension sociale de cet événement majeur pour la population brésilienne ne doit pas être perdue de vue. C'est l'avis du président de la sous-commission pour les contacts avec l'Amérique latine de la Conférence épiscopale allemande, l'évêque Dr. Franz-Josef Overbeck, qui est également responsable de l'agence d'aide ADVENIAT. "La plupart des Brésiliens sont pleins d'impatience pour cet événement. Cependant, depuis le début des préparatifs, des manifestations massives ont également eu lieu pour protester contre le déplacement forcé des résidents autour des nouveaux stades et contre la corruption dans le sport. Beaucoup se demandent comment le Brésil peut réussir à assurer des services sociaux de base tout en investissant dans des stades de football", a déclaré Mgr Overbeck.</w:t>
      </w:r>
    </w:p>
    <w:p w14:paraId="598A8AC4" w14:textId="77777777" w:rsidR="00BB19CD" w:rsidRPr="00BB19CD" w:rsidRDefault="00BB19CD" w:rsidP="00BB19CD">
      <w:pPr>
        <w:pStyle w:val="Sansinterligne"/>
        <w:jc w:val="both"/>
        <w:rPr>
          <w:sz w:val="24"/>
          <w:szCs w:val="24"/>
        </w:rPr>
      </w:pPr>
    </w:p>
    <w:p w14:paraId="32FA6562" w14:textId="77777777" w:rsidR="00BB19CD" w:rsidRPr="00BB19CD" w:rsidRDefault="00BB19CD" w:rsidP="00BB19CD">
      <w:pPr>
        <w:pStyle w:val="Sansinterligne"/>
        <w:jc w:val="both"/>
        <w:rPr>
          <w:sz w:val="24"/>
          <w:szCs w:val="24"/>
        </w:rPr>
      </w:pPr>
      <w:r w:rsidRPr="00BB19CD">
        <w:rPr>
          <w:sz w:val="24"/>
          <w:szCs w:val="24"/>
        </w:rPr>
        <w:t>Mgr Overbeck voit dans le fair-play de la Coupe du monde un bon exemple d'interaction respectueuse entre les Brésiliens : "Malheureusement, des règles comme celles du football font souvent défaut dans la société brésilienne, où trop souvent les plus forts arrivent à leurs fins." L'alliance d'action "</w:t>
      </w:r>
      <w:proofErr w:type="spellStart"/>
      <w:r w:rsidRPr="00BB19CD">
        <w:rPr>
          <w:sz w:val="24"/>
          <w:szCs w:val="24"/>
        </w:rPr>
        <w:t>Steilpass</w:t>
      </w:r>
      <w:proofErr w:type="spellEnd"/>
      <w:r w:rsidRPr="00BB19CD">
        <w:rPr>
          <w:sz w:val="24"/>
          <w:szCs w:val="24"/>
        </w:rPr>
        <w:t xml:space="preserve">" a donc élaboré dix demandes à l'intention des responsables politiques en vue d'assurer le fair-play social au Brésil. Il s'agit notamment du travail décent, de l'accès à une éducation holistique, de la protection des jeunes contre la violence et de la lutte contre la corruption. L'alliance d'action d'ADVENIAT, du Mouvement catholique des travailleurs, de l'Association sportive DJK, du Mouvement catholique de la jeunesse rurale et de </w:t>
      </w:r>
      <w:proofErr w:type="spellStart"/>
      <w:r w:rsidRPr="00BB19CD">
        <w:rPr>
          <w:sz w:val="24"/>
          <w:szCs w:val="24"/>
        </w:rPr>
        <w:t>Kolping</w:t>
      </w:r>
      <w:proofErr w:type="spellEnd"/>
      <w:r w:rsidRPr="00BB19CD">
        <w:rPr>
          <w:sz w:val="24"/>
          <w:szCs w:val="24"/>
        </w:rPr>
        <w:t xml:space="preserve"> International encourage à la fois un engagement plus fort de la société civile et des soins de santé solides pour tous les citoyens brésiliens. Mgr Overbeck, qui est l'ambassadeur de la campagne avec, entre autres, l'ancien président fédéral Horst Köhler et le président du Comité central des catholiques allemands, Alois </w:t>
      </w:r>
      <w:proofErr w:type="spellStart"/>
      <w:r w:rsidRPr="00BB19CD">
        <w:rPr>
          <w:sz w:val="24"/>
          <w:szCs w:val="24"/>
        </w:rPr>
        <w:t>Glück</w:t>
      </w:r>
      <w:proofErr w:type="spellEnd"/>
      <w:r w:rsidRPr="00BB19CD">
        <w:rPr>
          <w:sz w:val="24"/>
          <w:szCs w:val="24"/>
        </w:rPr>
        <w:t>, souligne qu'avec "</w:t>
      </w:r>
      <w:proofErr w:type="spellStart"/>
      <w:r w:rsidRPr="00BB19CD">
        <w:rPr>
          <w:sz w:val="24"/>
          <w:szCs w:val="24"/>
        </w:rPr>
        <w:t>Steilpass</w:t>
      </w:r>
      <w:proofErr w:type="spellEnd"/>
      <w:r w:rsidRPr="00BB19CD">
        <w:rPr>
          <w:sz w:val="24"/>
          <w:szCs w:val="24"/>
        </w:rPr>
        <w:t>", l'objectif est d'attirer l'attention sur les griefs et de faire campagne pour la justice au Brésil : "Malgré toute la joie du football, nous voulons aiguiser notre regard sur l'essentiel", déclare Mgr Overbeck.</w:t>
      </w:r>
    </w:p>
    <w:p w14:paraId="4B1034D2" w14:textId="77777777" w:rsidR="00BB19CD" w:rsidRPr="00BB19CD" w:rsidRDefault="00BB19CD" w:rsidP="00BB19CD">
      <w:pPr>
        <w:pStyle w:val="Sansinterligne"/>
        <w:jc w:val="both"/>
        <w:rPr>
          <w:sz w:val="24"/>
          <w:szCs w:val="24"/>
        </w:rPr>
      </w:pPr>
    </w:p>
    <w:p w14:paraId="47C73C6C" w14:textId="77777777" w:rsidR="00BB19CD" w:rsidRPr="00BB19CD" w:rsidRDefault="00BB19CD" w:rsidP="00BB19CD">
      <w:pPr>
        <w:pStyle w:val="Sansinterligne"/>
        <w:jc w:val="both"/>
        <w:rPr>
          <w:sz w:val="24"/>
          <w:szCs w:val="24"/>
        </w:rPr>
      </w:pPr>
      <w:r w:rsidRPr="00BB19CD">
        <w:rPr>
          <w:sz w:val="24"/>
          <w:szCs w:val="24"/>
        </w:rPr>
        <w:t>A Rio de Janeiro et dans les autres lieux de rencontre, les demandes de l'alliance d'action seront également portées par les évêques brésiliens. Ils distribuent des "cartons rouges" aux politiciens qui ne respectent pas les droits de l'homme et préviennent d'une augmentation de la violence si le gouvernement ne répond pas aux préoccupations légitimes des manifestants.</w:t>
      </w:r>
    </w:p>
    <w:p w14:paraId="4165D6CC" w14:textId="77777777" w:rsidR="00BB19CD" w:rsidRPr="00BB19CD" w:rsidRDefault="00BB19CD" w:rsidP="00BB19CD">
      <w:pPr>
        <w:pStyle w:val="Sansinterligne"/>
        <w:jc w:val="both"/>
        <w:rPr>
          <w:sz w:val="24"/>
          <w:szCs w:val="24"/>
        </w:rPr>
      </w:pPr>
    </w:p>
    <w:p w14:paraId="7AEE2899" w14:textId="77777777" w:rsidR="00BB19CD" w:rsidRPr="00BB19CD" w:rsidRDefault="00BB19CD" w:rsidP="00BB19CD">
      <w:pPr>
        <w:pStyle w:val="Sansinterligne"/>
        <w:jc w:val="both"/>
        <w:rPr>
          <w:sz w:val="24"/>
          <w:szCs w:val="24"/>
        </w:rPr>
      </w:pPr>
    </w:p>
    <w:p w14:paraId="1D986348" w14:textId="77777777" w:rsidR="00BB19CD" w:rsidRPr="00BB19CD" w:rsidRDefault="00BB19CD" w:rsidP="00BB19CD">
      <w:pPr>
        <w:pStyle w:val="Sansinterligne"/>
        <w:jc w:val="both"/>
        <w:rPr>
          <w:sz w:val="24"/>
          <w:szCs w:val="24"/>
        </w:rPr>
      </w:pPr>
      <w:r w:rsidRPr="00BB19CD">
        <w:rPr>
          <w:sz w:val="24"/>
          <w:szCs w:val="24"/>
        </w:rPr>
        <w:t>Conseil :</w:t>
      </w:r>
    </w:p>
    <w:p w14:paraId="7A2571A2" w14:textId="77777777" w:rsidR="00BB19CD" w:rsidRPr="00BB19CD" w:rsidRDefault="00BB19CD" w:rsidP="00BB19CD">
      <w:pPr>
        <w:pStyle w:val="Sansinterligne"/>
        <w:jc w:val="both"/>
        <w:rPr>
          <w:sz w:val="24"/>
          <w:szCs w:val="24"/>
        </w:rPr>
      </w:pPr>
    </w:p>
    <w:p w14:paraId="29D35988" w14:textId="098541B3" w:rsidR="00D54587" w:rsidRPr="00703200" w:rsidRDefault="00BB19CD" w:rsidP="00BB19CD">
      <w:pPr>
        <w:pStyle w:val="Sansinterligne"/>
        <w:jc w:val="both"/>
        <w:rPr>
          <w:sz w:val="24"/>
          <w:szCs w:val="24"/>
        </w:rPr>
      </w:pPr>
      <w:r w:rsidRPr="00BB19CD">
        <w:rPr>
          <w:sz w:val="24"/>
          <w:szCs w:val="24"/>
        </w:rPr>
        <w:t>De plus amples informations sur la situation au Brésil ont été rassemblées par l'"</w:t>
      </w:r>
      <w:proofErr w:type="spellStart"/>
      <w:r w:rsidRPr="00BB19CD">
        <w:rPr>
          <w:sz w:val="24"/>
          <w:szCs w:val="24"/>
        </w:rPr>
        <w:t>Aktionsbündnis</w:t>
      </w:r>
      <w:proofErr w:type="spellEnd"/>
      <w:r w:rsidRPr="00BB19CD">
        <w:rPr>
          <w:sz w:val="24"/>
          <w:szCs w:val="24"/>
        </w:rPr>
        <w:t xml:space="preserve"> </w:t>
      </w:r>
      <w:proofErr w:type="spellStart"/>
      <w:r w:rsidRPr="00BB19CD">
        <w:rPr>
          <w:sz w:val="24"/>
          <w:szCs w:val="24"/>
        </w:rPr>
        <w:t>Steilpass</w:t>
      </w:r>
      <w:proofErr w:type="spellEnd"/>
      <w:r w:rsidRPr="00BB19CD">
        <w:rPr>
          <w:sz w:val="24"/>
          <w:szCs w:val="24"/>
        </w:rPr>
        <w:t>" à l'adresse www.aktion-steilpass.de.</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3C23E7"/>
    <w:rsid w:val="00460531"/>
    <w:rsid w:val="004B67BC"/>
    <w:rsid w:val="00535506"/>
    <w:rsid w:val="00561730"/>
    <w:rsid w:val="005A7188"/>
    <w:rsid w:val="00665BA9"/>
    <w:rsid w:val="00686DED"/>
    <w:rsid w:val="00703200"/>
    <w:rsid w:val="007A1A71"/>
    <w:rsid w:val="007A7EE7"/>
    <w:rsid w:val="007C4920"/>
    <w:rsid w:val="007D2220"/>
    <w:rsid w:val="00823D2E"/>
    <w:rsid w:val="00935EDF"/>
    <w:rsid w:val="0094433D"/>
    <w:rsid w:val="00A35622"/>
    <w:rsid w:val="00B045BF"/>
    <w:rsid w:val="00B10EF6"/>
    <w:rsid w:val="00BB19CD"/>
    <w:rsid w:val="00BF1AB9"/>
    <w:rsid w:val="00C222DE"/>
    <w:rsid w:val="00CA44FD"/>
    <w:rsid w:val="00D15B23"/>
    <w:rsid w:val="00D54587"/>
    <w:rsid w:val="00DC35E9"/>
    <w:rsid w:val="00DF3E8A"/>
    <w:rsid w:val="00E57B9D"/>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2021-05-11T12:42:00Z</dcterms:created>
  <dcterms:modified xsi:type="dcterms:W3CDTF">2021-05-11T12:42:00Z</dcterms:modified>
</cp:coreProperties>
</file>