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9E0B0B2" w:rsidR="00703200" w:rsidRPr="00703200" w:rsidRDefault="00581A84" w:rsidP="00703200">
      <w:pPr>
        <w:pStyle w:val="Sansinterligne"/>
        <w:jc w:val="center"/>
        <w:rPr>
          <w:sz w:val="28"/>
          <w:szCs w:val="28"/>
        </w:rPr>
      </w:pPr>
      <w:r>
        <w:rPr>
          <w:sz w:val="28"/>
          <w:szCs w:val="28"/>
        </w:rPr>
        <w:t>23</w:t>
      </w:r>
      <w:r w:rsidR="00703200" w:rsidRPr="00703200">
        <w:rPr>
          <w:sz w:val="28"/>
          <w:szCs w:val="28"/>
        </w:rPr>
        <w:t>/</w:t>
      </w:r>
      <w:r>
        <w:rPr>
          <w:sz w:val="28"/>
          <w:szCs w:val="28"/>
        </w:rPr>
        <w:t>10</w:t>
      </w:r>
      <w:r w:rsidR="00703200" w:rsidRPr="00703200">
        <w:rPr>
          <w:sz w:val="28"/>
          <w:szCs w:val="28"/>
        </w:rPr>
        <w:t>/20</w:t>
      </w:r>
      <w:r w:rsidR="00910CF0">
        <w:rPr>
          <w:sz w:val="28"/>
          <w:szCs w:val="28"/>
        </w:rPr>
        <w:t>0</w:t>
      </w:r>
      <w:r>
        <w:rPr>
          <w:sz w:val="28"/>
          <w:szCs w:val="28"/>
        </w:rPr>
        <w:t>7</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0C6ACF4" w14:textId="6C222A86" w:rsidR="00581A84" w:rsidRPr="00581A84" w:rsidRDefault="00581A84" w:rsidP="00581A84">
      <w:pPr>
        <w:pStyle w:val="Sansinterligne"/>
        <w:ind w:firstLine="708"/>
        <w:jc w:val="both"/>
        <w:rPr>
          <w:b/>
          <w:bCs/>
          <w:sz w:val="24"/>
          <w:szCs w:val="24"/>
        </w:rPr>
      </w:pPr>
      <w:r w:rsidRPr="00581A84">
        <w:rPr>
          <w:b/>
          <w:bCs/>
          <w:sz w:val="24"/>
          <w:szCs w:val="24"/>
        </w:rPr>
        <w:t xml:space="preserve">Église et </w:t>
      </w:r>
      <w:r w:rsidR="00B91B69">
        <w:rPr>
          <w:b/>
          <w:bCs/>
          <w:sz w:val="24"/>
          <w:szCs w:val="24"/>
        </w:rPr>
        <w:t>S</w:t>
      </w:r>
      <w:r w:rsidRPr="00581A84">
        <w:rPr>
          <w:b/>
          <w:bCs/>
          <w:sz w:val="24"/>
          <w:szCs w:val="24"/>
        </w:rPr>
        <w:t>port</w:t>
      </w:r>
      <w:r w:rsidRPr="00581A84">
        <w:rPr>
          <w:b/>
          <w:bCs/>
          <w:sz w:val="24"/>
          <w:szCs w:val="24"/>
        </w:rPr>
        <w:t xml:space="preserve"> </w:t>
      </w:r>
      <w:r w:rsidRPr="00581A84">
        <w:rPr>
          <w:b/>
          <w:bCs/>
          <w:sz w:val="24"/>
          <w:szCs w:val="24"/>
        </w:rPr>
        <w:t>soutien l'Intégration</w:t>
      </w:r>
    </w:p>
    <w:p w14:paraId="20E5ED3A" w14:textId="77777777" w:rsidR="00581A84" w:rsidRPr="00581A84" w:rsidRDefault="00581A84" w:rsidP="00581A84">
      <w:pPr>
        <w:pStyle w:val="Sansinterligne"/>
        <w:jc w:val="both"/>
        <w:rPr>
          <w:sz w:val="24"/>
          <w:szCs w:val="24"/>
        </w:rPr>
      </w:pPr>
    </w:p>
    <w:p w14:paraId="2FCA82B8" w14:textId="77777777" w:rsidR="00581A84" w:rsidRPr="00581A84" w:rsidRDefault="00581A84" w:rsidP="00581A84">
      <w:pPr>
        <w:pStyle w:val="Sansinterligne"/>
        <w:ind w:firstLine="708"/>
        <w:jc w:val="both"/>
        <w:rPr>
          <w:sz w:val="24"/>
          <w:szCs w:val="24"/>
        </w:rPr>
      </w:pPr>
      <w:r w:rsidRPr="00581A84">
        <w:rPr>
          <w:sz w:val="24"/>
          <w:szCs w:val="24"/>
        </w:rPr>
        <w:t>Les églises protestantes et catholiques publient un recueil d'idées sur l'intégration avec la DOSB</w:t>
      </w:r>
    </w:p>
    <w:p w14:paraId="07058C9D" w14:textId="77777777" w:rsidR="00581A84" w:rsidRPr="00581A84" w:rsidRDefault="00581A84" w:rsidP="00581A84">
      <w:pPr>
        <w:pStyle w:val="Sansinterligne"/>
        <w:jc w:val="both"/>
        <w:rPr>
          <w:sz w:val="24"/>
          <w:szCs w:val="24"/>
        </w:rPr>
      </w:pPr>
    </w:p>
    <w:p w14:paraId="7AF00640" w14:textId="77777777" w:rsidR="00581A84" w:rsidRPr="00581A84" w:rsidRDefault="00581A84" w:rsidP="00581A84">
      <w:pPr>
        <w:pStyle w:val="Sansinterligne"/>
        <w:jc w:val="both"/>
        <w:rPr>
          <w:sz w:val="24"/>
          <w:szCs w:val="24"/>
        </w:rPr>
      </w:pPr>
      <w:r w:rsidRPr="00581A84">
        <w:rPr>
          <w:sz w:val="24"/>
          <w:szCs w:val="24"/>
        </w:rPr>
        <w:t>L'Église protestante d'Allemagne (EKD), la Conférence épiscopale allemande et la Confédération allemande des sports olympiques (DOSB) publient pour la première fois une brochure d'idées commune sur le thème de l'intégration. Le cahier d'idées sera présenté lors d'un atelier commun le mardi 23 octobre à l'école de sport de Kaiserau (Kamen), auquel sont conviés les intéressés des églises et du sport.</w:t>
      </w:r>
    </w:p>
    <w:p w14:paraId="652CAD53" w14:textId="77777777" w:rsidR="00581A84" w:rsidRPr="00581A84" w:rsidRDefault="00581A84" w:rsidP="00581A84">
      <w:pPr>
        <w:pStyle w:val="Sansinterligne"/>
        <w:jc w:val="both"/>
        <w:rPr>
          <w:sz w:val="24"/>
          <w:szCs w:val="24"/>
        </w:rPr>
      </w:pPr>
    </w:p>
    <w:p w14:paraId="7E022E87" w14:textId="77777777" w:rsidR="00581A84" w:rsidRPr="00581A84" w:rsidRDefault="00581A84" w:rsidP="00581A84">
      <w:pPr>
        <w:pStyle w:val="Sansinterligne"/>
        <w:jc w:val="both"/>
        <w:rPr>
          <w:sz w:val="24"/>
          <w:szCs w:val="24"/>
        </w:rPr>
      </w:pPr>
      <w:r w:rsidRPr="00581A84">
        <w:rPr>
          <w:sz w:val="24"/>
          <w:szCs w:val="24"/>
        </w:rPr>
        <w:t>La brochure de 56 pages intitulée "Façonner la société ensemble" propose des idées et des expériences pratiques sur la manière dont les personnes ayant un passé migratoire peuvent être intégrées et soutenues dans les églises et les sports. Les exemples de bonnes pratiques sont destinés à inspirer l'imitation. En outre, la publication fournit des informations sur le débat actuel sur le thème de l'"intégration" en Allemagne. Le président du Conseil de l'EKD, Mgr Wolfgang Huber, le président de la Conférence épiscopale allemande, le cardinal Karl Lehmann, et le président de la DOSB, Thomas Bach, appellent à "reprendre ces impulsions en de nombreux endroits et à faire de l'intégration un domaine de coopération croissant entre l'Église et le sport".</w:t>
      </w:r>
    </w:p>
    <w:p w14:paraId="34BFE808" w14:textId="77777777" w:rsidR="00581A84" w:rsidRPr="00581A84" w:rsidRDefault="00581A84" w:rsidP="00581A84">
      <w:pPr>
        <w:pStyle w:val="Sansinterligne"/>
        <w:jc w:val="both"/>
        <w:rPr>
          <w:sz w:val="24"/>
          <w:szCs w:val="24"/>
        </w:rPr>
      </w:pPr>
      <w:r w:rsidRPr="00581A84">
        <w:rPr>
          <w:sz w:val="24"/>
          <w:szCs w:val="24"/>
        </w:rPr>
        <w:t>Pour l'EKD, le commissaire aux sports du Conseil, le président retraité Valentin Schmidt, a souligné l'importance particulière de la coopération entre l'Église et le sport : "Ce cahier d'idées commun est une preuve supplémentaire que les Églises et le sport partagent des valeurs et des objectifs communs. Tous deux ne se considèrent pas comme les représentants d'intérêts particuliers mais, surtout dans les questions d'intégration, comme les porteurs d'intérêts publics qui contribuent activement à la cohésion de la société." Le représentant sportif de l'Église catholique en Allemagne, le pasteur Hans-Gerd Schütt, concrétise : " L'intégration se fait très concrètement sur place, dans la rencontre des gens. Malgré certains revers et des difficultés indéniables, il a été démontré à maintes reprises que l'église et le sport, dans la paroisse et dans le club, peuvent offrir des espaces dans lesquels les premiers pas vers l'intégration peuvent être faits et pratiqués." Au nom de la DOSB, qui participe au projet en collaboration avec la Deutsche Sportjugend (dsj) et le programme "L'intégration par le sport", le directeur général Michael Vesper a expliqué : "Les clubs de sport et les communautés religieuses construisent des ponts dans leur travail quotidien et, en tant que lieux de rencontre, créent de la compréhension pour ce qui est étranger. Cette brochure montre de manière impressionnante comment le sport et les églises s'adressent aux personnes, les encouragent et les mettent au défi avec leurs différents dons, talents et capacités." L'Allemagne est indéniablement devenue un pays d'immigration. Ainsi, toutes les forces sociales sont confrontées à un grand défi, décrit par le terme "intégration". La publication du nouveau livret d'idées souligne que les églises et le sport assument activement leur responsabilité, a-t-il déclaré.</w:t>
      </w:r>
    </w:p>
    <w:p w14:paraId="41353F77" w14:textId="77777777" w:rsidR="00581A84" w:rsidRPr="00581A84" w:rsidRDefault="00581A84" w:rsidP="00581A84">
      <w:pPr>
        <w:pStyle w:val="Sansinterligne"/>
        <w:jc w:val="both"/>
        <w:rPr>
          <w:sz w:val="24"/>
          <w:szCs w:val="24"/>
        </w:rPr>
      </w:pPr>
    </w:p>
    <w:p w14:paraId="32D099CA" w14:textId="77777777" w:rsidR="00581A84" w:rsidRPr="00581A84" w:rsidRDefault="00581A84" w:rsidP="00581A84">
      <w:pPr>
        <w:pStyle w:val="Sansinterligne"/>
        <w:jc w:val="both"/>
        <w:rPr>
          <w:sz w:val="24"/>
          <w:szCs w:val="24"/>
        </w:rPr>
      </w:pPr>
      <w:r w:rsidRPr="00581A84">
        <w:rPr>
          <w:sz w:val="24"/>
          <w:szCs w:val="24"/>
        </w:rPr>
        <w:t>Avis :</w:t>
      </w:r>
    </w:p>
    <w:p w14:paraId="07A8A0E5" w14:textId="1679D2BF" w:rsidR="00581A84" w:rsidRPr="00581A84" w:rsidRDefault="00581A84" w:rsidP="00581A84">
      <w:pPr>
        <w:pStyle w:val="Sansinterligne"/>
        <w:jc w:val="both"/>
        <w:rPr>
          <w:sz w:val="24"/>
          <w:szCs w:val="24"/>
        </w:rPr>
      </w:pPr>
      <w:r w:rsidRPr="00581A84">
        <w:rPr>
          <w:sz w:val="24"/>
          <w:szCs w:val="24"/>
        </w:rPr>
        <w:t>Ce communiqué de presse est publié simultanément par les services de presse de la Conférence épiscopale allemande (Bonn), de l'EKD (Hanovre) et de la DOSB (Francfort).</w:t>
      </w:r>
      <w:r>
        <w:rPr>
          <w:sz w:val="24"/>
          <w:szCs w:val="24"/>
        </w:rPr>
        <w:t xml:space="preserve"> </w:t>
      </w:r>
      <w:r w:rsidRPr="00581A84">
        <w:rPr>
          <w:sz w:val="24"/>
          <w:szCs w:val="24"/>
        </w:rPr>
        <w:t>le cahier d'idées "Gemeinsam Gesellschaft gestalten. L'intégration par l'église et le sport" peut être commandé gratuitement auprès de :</w:t>
      </w:r>
    </w:p>
    <w:p w14:paraId="6B3121BE" w14:textId="77777777" w:rsidR="00581A84" w:rsidRPr="00581A84" w:rsidRDefault="00581A84" w:rsidP="00581A84">
      <w:pPr>
        <w:pStyle w:val="Sansinterligne"/>
        <w:jc w:val="both"/>
        <w:rPr>
          <w:sz w:val="24"/>
          <w:szCs w:val="24"/>
        </w:rPr>
      </w:pPr>
    </w:p>
    <w:p w14:paraId="56E86AD6" w14:textId="77777777" w:rsidR="00581A84" w:rsidRPr="00581A84" w:rsidRDefault="00581A84" w:rsidP="00581A84">
      <w:pPr>
        <w:pStyle w:val="Sansinterligne"/>
        <w:jc w:val="both"/>
        <w:rPr>
          <w:sz w:val="24"/>
          <w:szCs w:val="24"/>
        </w:rPr>
      </w:pPr>
      <w:r w:rsidRPr="00581A84">
        <w:rPr>
          <w:sz w:val="24"/>
          <w:szCs w:val="24"/>
        </w:rPr>
        <w:t>Secrétariat de la Conférence épiscopale allemande,</w:t>
      </w:r>
    </w:p>
    <w:p w14:paraId="2D57747A" w14:textId="77777777" w:rsidR="00581A84" w:rsidRPr="00581A84" w:rsidRDefault="00581A84" w:rsidP="00581A84">
      <w:pPr>
        <w:pStyle w:val="Sansinterligne"/>
        <w:jc w:val="both"/>
        <w:rPr>
          <w:sz w:val="24"/>
          <w:szCs w:val="24"/>
        </w:rPr>
      </w:pPr>
      <w:r w:rsidRPr="00581A84">
        <w:rPr>
          <w:sz w:val="24"/>
          <w:szCs w:val="24"/>
        </w:rPr>
        <w:t xml:space="preserve">Kaiserstr. 161, 53113 Bonn, </w:t>
      </w:r>
    </w:p>
    <w:p w14:paraId="0F1C32E8" w14:textId="77777777" w:rsidR="00581A84" w:rsidRPr="00581A84" w:rsidRDefault="00581A84" w:rsidP="00581A84">
      <w:pPr>
        <w:pStyle w:val="Sansinterligne"/>
        <w:jc w:val="both"/>
        <w:rPr>
          <w:sz w:val="24"/>
          <w:szCs w:val="24"/>
        </w:rPr>
      </w:pPr>
    </w:p>
    <w:p w14:paraId="415163DD" w14:textId="3003CA2B" w:rsidR="00B17D5E" w:rsidRPr="00B17D5E" w:rsidRDefault="00581A84" w:rsidP="00581A84">
      <w:pPr>
        <w:pStyle w:val="Sansinterligne"/>
        <w:jc w:val="both"/>
        <w:rPr>
          <w:sz w:val="24"/>
          <w:szCs w:val="24"/>
        </w:rPr>
      </w:pPr>
      <w:r w:rsidRPr="00581A84">
        <w:rPr>
          <w:sz w:val="24"/>
          <w:szCs w:val="24"/>
        </w:rPr>
        <w:t>Il sera possible de photographier les représentants sportifs des deux églises et le directeur général de la DOSB avec la nouvelle brochure le mardi 23 octobre à partir de 18h30 à l'école de sport de Kaiserau (SportCentrum Kamen Kaiserau, Jakob-Koenen-Str. 2, 59174 Kamen).</w:t>
      </w:r>
    </w:p>
    <w:p w14:paraId="37787834" w14:textId="107A5612" w:rsidR="009B57B6" w:rsidRPr="00703200" w:rsidRDefault="009B57B6" w:rsidP="00B17D5E">
      <w:pPr>
        <w:pStyle w:val="Sansinterligne"/>
        <w:jc w:val="both"/>
        <w:rPr>
          <w:sz w:val="24"/>
          <w:szCs w:val="24"/>
        </w:rPr>
      </w:pP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B045BF"/>
    <w:rsid w:val="00B10EF6"/>
    <w:rsid w:val="00B17D5E"/>
    <w:rsid w:val="00B91B69"/>
    <w:rsid w:val="00BB19CD"/>
    <w:rsid w:val="00BF1AB9"/>
    <w:rsid w:val="00C222DE"/>
    <w:rsid w:val="00CA44FD"/>
    <w:rsid w:val="00CF331C"/>
    <w:rsid w:val="00D15B23"/>
    <w:rsid w:val="00D54587"/>
    <w:rsid w:val="00DC35E9"/>
    <w:rsid w:val="00DF0C5B"/>
    <w:rsid w:val="00DF3E8A"/>
    <w:rsid w:val="00E57B9D"/>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2021-05-12T08:50:00Z</dcterms:created>
  <dcterms:modified xsi:type="dcterms:W3CDTF">2021-05-12T08:51:00Z</dcterms:modified>
</cp:coreProperties>
</file>