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4DBF3CC" w:rsidR="00703200" w:rsidRPr="00703200" w:rsidRDefault="00EF27B1" w:rsidP="00703200">
      <w:pPr>
        <w:pStyle w:val="Sansinterligne"/>
        <w:jc w:val="center"/>
        <w:rPr>
          <w:sz w:val="28"/>
          <w:szCs w:val="28"/>
        </w:rPr>
      </w:pPr>
      <w:r>
        <w:rPr>
          <w:sz w:val="28"/>
          <w:szCs w:val="28"/>
        </w:rPr>
        <w:t>31</w:t>
      </w:r>
      <w:r w:rsidR="00703200" w:rsidRPr="00703200">
        <w:rPr>
          <w:sz w:val="28"/>
          <w:szCs w:val="28"/>
        </w:rPr>
        <w:t>/</w:t>
      </w:r>
      <w:r w:rsidR="00492EAD">
        <w:rPr>
          <w:sz w:val="28"/>
          <w:szCs w:val="28"/>
        </w:rPr>
        <w:t>0</w:t>
      </w:r>
      <w:r>
        <w:rPr>
          <w:sz w:val="28"/>
          <w:szCs w:val="28"/>
        </w:rPr>
        <w:t>1</w:t>
      </w:r>
      <w:r w:rsidR="00703200" w:rsidRPr="00703200">
        <w:rPr>
          <w:sz w:val="28"/>
          <w:szCs w:val="28"/>
        </w:rPr>
        <w:t>/20</w:t>
      </w:r>
      <w:r w:rsidR="00910CF0">
        <w:rPr>
          <w:sz w:val="28"/>
          <w:szCs w:val="28"/>
        </w:rPr>
        <w:t>0</w:t>
      </w:r>
      <w:r w:rsidR="00581A84">
        <w:rPr>
          <w:sz w:val="28"/>
          <w:szCs w:val="28"/>
        </w:rPr>
        <w:t>7</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7BE1F6BE" w14:textId="77777777" w:rsidR="00EF27B1" w:rsidRPr="00EF27B1" w:rsidRDefault="00EF27B1" w:rsidP="00EF27B1">
      <w:pPr>
        <w:pStyle w:val="Sansinterligne"/>
        <w:ind w:firstLine="708"/>
        <w:jc w:val="both"/>
        <w:rPr>
          <w:b/>
          <w:bCs/>
          <w:sz w:val="24"/>
          <w:szCs w:val="24"/>
        </w:rPr>
      </w:pPr>
      <w:r w:rsidRPr="00EF27B1">
        <w:rPr>
          <w:b/>
          <w:bCs/>
          <w:sz w:val="24"/>
          <w:szCs w:val="24"/>
        </w:rPr>
        <w:t>Église et sport : promouvoir l'intégration ensemble</w:t>
      </w:r>
    </w:p>
    <w:p w14:paraId="26C3C120" w14:textId="77777777" w:rsidR="00EF27B1" w:rsidRPr="00EF27B1" w:rsidRDefault="00EF27B1" w:rsidP="00EF27B1">
      <w:pPr>
        <w:pStyle w:val="Sansinterligne"/>
        <w:jc w:val="both"/>
        <w:rPr>
          <w:sz w:val="24"/>
          <w:szCs w:val="24"/>
        </w:rPr>
      </w:pPr>
    </w:p>
    <w:p w14:paraId="3ED4A3E5" w14:textId="77777777" w:rsidR="00EF27B1" w:rsidRPr="00EF27B1" w:rsidRDefault="00EF27B1" w:rsidP="00EF27B1">
      <w:pPr>
        <w:pStyle w:val="Sansinterligne"/>
        <w:jc w:val="both"/>
        <w:rPr>
          <w:sz w:val="24"/>
          <w:szCs w:val="24"/>
        </w:rPr>
      </w:pPr>
      <w:r w:rsidRPr="00EF27B1">
        <w:rPr>
          <w:sz w:val="24"/>
          <w:szCs w:val="24"/>
        </w:rPr>
        <w:t>Discussion entre la Confédération allemande des sports olympiques, la Conférence épiscopale allemande et l'Église protestante d'Allemagne le 31 janvier 2007 à Francfort-sur-le-Main</w:t>
      </w:r>
    </w:p>
    <w:p w14:paraId="7EA055AA" w14:textId="7DEE8782" w:rsidR="00EF27B1" w:rsidRDefault="00EF27B1" w:rsidP="00EF27B1">
      <w:pPr>
        <w:pStyle w:val="Sansinterligne"/>
        <w:jc w:val="both"/>
        <w:rPr>
          <w:sz w:val="24"/>
          <w:szCs w:val="24"/>
        </w:rPr>
      </w:pPr>
    </w:p>
    <w:p w14:paraId="42D17C87" w14:textId="77777777" w:rsidR="00EF27B1" w:rsidRPr="00EF27B1" w:rsidRDefault="00EF27B1" w:rsidP="00EF27B1">
      <w:pPr>
        <w:pStyle w:val="Sansinterligne"/>
        <w:jc w:val="both"/>
        <w:rPr>
          <w:sz w:val="24"/>
          <w:szCs w:val="24"/>
        </w:rPr>
      </w:pPr>
    </w:p>
    <w:p w14:paraId="680353EA" w14:textId="77777777" w:rsidR="00EF27B1" w:rsidRPr="00EF27B1" w:rsidRDefault="00EF27B1" w:rsidP="00EF27B1">
      <w:pPr>
        <w:pStyle w:val="Sansinterligne"/>
        <w:jc w:val="both"/>
        <w:rPr>
          <w:sz w:val="24"/>
          <w:szCs w:val="24"/>
        </w:rPr>
      </w:pPr>
      <w:r w:rsidRPr="00EF27B1">
        <w:rPr>
          <w:sz w:val="24"/>
          <w:szCs w:val="24"/>
        </w:rPr>
        <w:t>À l'invitation du président de la Confédération allemande des sports olympiques (DOSB), Thomas Bach, des représentants du sport allemand, de l'Église catholique dirigée par le président de la Conférence épiscopale allemande, le cardinal Karl Lehmann, et de l'Église protestante dirigée par le président du Conseil de l'Église protestante d'Allemagne (EKD), l'évêque Wolfgang Huber, se sont rencontrés aujourd'hui à la Maison du sport de Francfort-sur-le-Main pour leur première réunion depuis la création de la DOSB.</w:t>
      </w:r>
    </w:p>
    <w:p w14:paraId="62B72D45" w14:textId="77777777" w:rsidR="00EF27B1" w:rsidRPr="00EF27B1" w:rsidRDefault="00EF27B1" w:rsidP="00EF27B1">
      <w:pPr>
        <w:pStyle w:val="Sansinterligne"/>
        <w:jc w:val="both"/>
        <w:rPr>
          <w:sz w:val="24"/>
          <w:szCs w:val="24"/>
        </w:rPr>
      </w:pPr>
    </w:p>
    <w:p w14:paraId="2850942C" w14:textId="77777777" w:rsidR="00EF27B1" w:rsidRPr="00EF27B1" w:rsidRDefault="00EF27B1" w:rsidP="00EF27B1">
      <w:pPr>
        <w:pStyle w:val="Sansinterligne"/>
        <w:jc w:val="both"/>
        <w:rPr>
          <w:sz w:val="24"/>
          <w:szCs w:val="24"/>
        </w:rPr>
      </w:pPr>
      <w:r w:rsidRPr="00EF27B1">
        <w:rPr>
          <w:sz w:val="24"/>
          <w:szCs w:val="24"/>
        </w:rPr>
        <w:t>La réunion a porté sur la promotion de l'intégration et l'élaboration de la coopération future. Le président de la DOSB, M. Bach, a invité les églises à envoyer chacune un aumônier comme membre de l'équipe olympique allemande pour les Jeux olympiques de 2008 à Pékin.</w:t>
      </w:r>
    </w:p>
    <w:p w14:paraId="3651293D" w14:textId="77777777" w:rsidR="00EF27B1" w:rsidRPr="00EF27B1" w:rsidRDefault="00EF27B1" w:rsidP="00EF27B1">
      <w:pPr>
        <w:pStyle w:val="Sansinterligne"/>
        <w:jc w:val="both"/>
        <w:rPr>
          <w:sz w:val="24"/>
          <w:szCs w:val="24"/>
        </w:rPr>
      </w:pPr>
    </w:p>
    <w:p w14:paraId="62A7C70D" w14:textId="77777777" w:rsidR="00EF27B1" w:rsidRPr="00EF27B1" w:rsidRDefault="00EF27B1" w:rsidP="00EF27B1">
      <w:pPr>
        <w:pStyle w:val="Sansinterligne"/>
        <w:jc w:val="both"/>
        <w:rPr>
          <w:sz w:val="24"/>
          <w:szCs w:val="24"/>
        </w:rPr>
      </w:pPr>
      <w:r w:rsidRPr="00EF27B1">
        <w:rPr>
          <w:sz w:val="24"/>
          <w:szCs w:val="24"/>
        </w:rPr>
        <w:t>Les participants aux discussions ont souligné l'importance particulière du sport et des églises pour la cohésion de la société et pour la santé physique et l'intégrité personnelle des personnes : Les églises et le sport partagent des valeurs et des objectifs communs. Tous deux ne se considèrent pas comme des représentants d'intérêts particuliers, mais essentiellement comme des porteurs d'intérêts publics qui contribuent activement à la cohésion de la société. Le sport et la religion pourraient bien se compléter, mais ne devraient pas chercher à se remplacer l'un l'autre.</w:t>
      </w:r>
    </w:p>
    <w:p w14:paraId="598C18E9" w14:textId="77777777" w:rsidR="00EF27B1" w:rsidRPr="00EF27B1" w:rsidRDefault="00EF27B1" w:rsidP="00EF27B1">
      <w:pPr>
        <w:pStyle w:val="Sansinterligne"/>
        <w:jc w:val="both"/>
        <w:rPr>
          <w:sz w:val="24"/>
          <w:szCs w:val="24"/>
        </w:rPr>
      </w:pPr>
      <w:r w:rsidRPr="00EF27B1">
        <w:rPr>
          <w:sz w:val="24"/>
          <w:szCs w:val="24"/>
        </w:rPr>
        <w:t>L'attitude commune à l'égard des tâches sociopolitiques devient particulièrement claire dans l'exemple de l'intégration. L'intégration des immigrants, des minorités ethniques et des personnes socialement exclues est l'une des tâches les plus importantes auxquelles les églises et le sport doivent faire face ensemble. Dans ce contexte, les participants à la discussion ont loué le travail positif des clubs sportifs chrétiens DJK et YMCA, qui sont activement impliqués dans la DOSB.</w:t>
      </w:r>
    </w:p>
    <w:p w14:paraId="6EA47EA7" w14:textId="77777777" w:rsidR="00EF27B1" w:rsidRPr="00EF27B1" w:rsidRDefault="00EF27B1" w:rsidP="00EF27B1">
      <w:pPr>
        <w:pStyle w:val="Sansinterligne"/>
        <w:jc w:val="both"/>
        <w:rPr>
          <w:sz w:val="24"/>
          <w:szCs w:val="24"/>
        </w:rPr>
      </w:pPr>
    </w:p>
    <w:p w14:paraId="379BCEF8" w14:textId="77777777" w:rsidR="00EF27B1" w:rsidRPr="00EF27B1" w:rsidRDefault="00EF27B1" w:rsidP="00EF27B1">
      <w:pPr>
        <w:pStyle w:val="Sansinterligne"/>
        <w:jc w:val="both"/>
        <w:rPr>
          <w:sz w:val="24"/>
          <w:szCs w:val="24"/>
        </w:rPr>
      </w:pPr>
      <w:r w:rsidRPr="00EF27B1">
        <w:rPr>
          <w:sz w:val="24"/>
          <w:szCs w:val="24"/>
        </w:rPr>
        <w:t>Le cardinal Lehmann, l'évêque Huber et le président Bach ont souligné la contribution irremplaçable de l'éducation religieuse et de l'éducation physique à la mission éducative des écoles : ces deux matières favorisent de manière décisive le développement de la personnalité des enfants et des jeunes. Par conséquent, la perte d'heures partiellement élevée dans ces matières dans de nombreuses écoles n'est pas acceptable. Les écoles confessionnelles, mais aussi les écoles à vocation sportive, devraient donner l'exemple et garantir un nombre suffisant d'heures pour l'enseignement religieux et le sport. Les ministres de l'éducation et des affaires culturelles des Länder sont appelés à assurer une offre suffisante de cours.</w:t>
      </w:r>
    </w:p>
    <w:p w14:paraId="6F5FD523" w14:textId="77777777" w:rsidR="00EF27B1" w:rsidRPr="00EF27B1" w:rsidRDefault="00EF27B1" w:rsidP="00EF27B1">
      <w:pPr>
        <w:pStyle w:val="Sansinterligne"/>
        <w:jc w:val="both"/>
        <w:rPr>
          <w:sz w:val="24"/>
          <w:szCs w:val="24"/>
        </w:rPr>
      </w:pPr>
      <w:r w:rsidRPr="00EF27B1">
        <w:rPr>
          <w:sz w:val="24"/>
          <w:szCs w:val="24"/>
        </w:rPr>
        <w:t>Les représentants des deux églises et du sport ont également plaidé pour la protection du dimanche contre une commercialisation accrue : "Le dimanche est un jour férié qui fait du bien à tous et donc à la société, et il est donc particulièrement digne d'être protégé."</w:t>
      </w:r>
    </w:p>
    <w:p w14:paraId="4A807FC6" w14:textId="77777777" w:rsidR="00EF27B1" w:rsidRPr="00EF27B1" w:rsidRDefault="00EF27B1" w:rsidP="00EF27B1">
      <w:pPr>
        <w:pStyle w:val="Sansinterligne"/>
        <w:jc w:val="both"/>
        <w:rPr>
          <w:sz w:val="24"/>
          <w:szCs w:val="24"/>
        </w:rPr>
      </w:pPr>
    </w:p>
    <w:p w14:paraId="3EB2A3AD" w14:textId="77777777" w:rsidR="00EF27B1" w:rsidRPr="00EF27B1" w:rsidRDefault="00EF27B1" w:rsidP="00EF27B1">
      <w:pPr>
        <w:pStyle w:val="Sansinterligne"/>
        <w:jc w:val="both"/>
        <w:rPr>
          <w:sz w:val="24"/>
          <w:szCs w:val="24"/>
        </w:rPr>
      </w:pPr>
      <w:r w:rsidRPr="00EF27B1">
        <w:rPr>
          <w:sz w:val="24"/>
          <w:szCs w:val="24"/>
        </w:rPr>
        <w:t>Les parties ont convenu de continuer à travailler en étroite collaboration.</w:t>
      </w:r>
    </w:p>
    <w:p w14:paraId="663DE808" w14:textId="77777777" w:rsidR="00EF27B1" w:rsidRPr="00EF27B1" w:rsidRDefault="00EF27B1" w:rsidP="00EF27B1">
      <w:pPr>
        <w:pStyle w:val="Sansinterligne"/>
        <w:jc w:val="both"/>
        <w:rPr>
          <w:sz w:val="24"/>
          <w:szCs w:val="24"/>
        </w:rPr>
      </w:pPr>
    </w:p>
    <w:p w14:paraId="0492B45C" w14:textId="77777777" w:rsidR="00EF27B1" w:rsidRDefault="00EF27B1" w:rsidP="00EF27B1">
      <w:pPr>
        <w:pStyle w:val="Sansinterligne"/>
        <w:jc w:val="both"/>
        <w:rPr>
          <w:sz w:val="24"/>
          <w:szCs w:val="24"/>
        </w:rPr>
      </w:pPr>
    </w:p>
    <w:p w14:paraId="158B9ABF" w14:textId="77777777" w:rsidR="00EF27B1" w:rsidRDefault="00EF27B1" w:rsidP="00EF27B1">
      <w:pPr>
        <w:pStyle w:val="Sansinterligne"/>
        <w:jc w:val="both"/>
        <w:rPr>
          <w:sz w:val="24"/>
          <w:szCs w:val="24"/>
        </w:rPr>
      </w:pPr>
    </w:p>
    <w:p w14:paraId="7C6B66CC" w14:textId="77777777" w:rsidR="00EF27B1" w:rsidRDefault="00EF27B1" w:rsidP="00EF27B1">
      <w:pPr>
        <w:pStyle w:val="Sansinterligne"/>
        <w:jc w:val="both"/>
        <w:rPr>
          <w:sz w:val="24"/>
          <w:szCs w:val="24"/>
        </w:rPr>
      </w:pPr>
    </w:p>
    <w:p w14:paraId="083F5789" w14:textId="77777777" w:rsidR="00EF27B1" w:rsidRDefault="00EF27B1" w:rsidP="00EF27B1">
      <w:pPr>
        <w:pStyle w:val="Sansinterligne"/>
        <w:jc w:val="both"/>
        <w:rPr>
          <w:sz w:val="24"/>
          <w:szCs w:val="24"/>
        </w:rPr>
      </w:pPr>
    </w:p>
    <w:p w14:paraId="09ECAB8E" w14:textId="77777777" w:rsidR="00EF27B1" w:rsidRDefault="00EF27B1" w:rsidP="00EF27B1">
      <w:pPr>
        <w:pStyle w:val="Sansinterligne"/>
        <w:jc w:val="both"/>
        <w:rPr>
          <w:sz w:val="24"/>
          <w:szCs w:val="24"/>
        </w:rPr>
      </w:pPr>
    </w:p>
    <w:p w14:paraId="1C6A0D19" w14:textId="77777777" w:rsidR="00EF27B1" w:rsidRDefault="00EF27B1" w:rsidP="00EF27B1">
      <w:pPr>
        <w:pStyle w:val="Sansinterligne"/>
        <w:jc w:val="both"/>
        <w:rPr>
          <w:sz w:val="24"/>
          <w:szCs w:val="24"/>
        </w:rPr>
      </w:pPr>
    </w:p>
    <w:p w14:paraId="3399486F" w14:textId="77777777" w:rsidR="00EF27B1" w:rsidRDefault="00EF27B1" w:rsidP="00EF27B1">
      <w:pPr>
        <w:pStyle w:val="Sansinterligne"/>
        <w:jc w:val="both"/>
        <w:rPr>
          <w:sz w:val="24"/>
          <w:szCs w:val="24"/>
        </w:rPr>
      </w:pPr>
    </w:p>
    <w:p w14:paraId="6FFB5FFB" w14:textId="2B854AF4" w:rsidR="00EF27B1" w:rsidRPr="00EF27B1" w:rsidRDefault="00EF27B1" w:rsidP="00EF27B1">
      <w:pPr>
        <w:pStyle w:val="Sansinterligne"/>
        <w:jc w:val="both"/>
        <w:rPr>
          <w:sz w:val="24"/>
          <w:szCs w:val="24"/>
        </w:rPr>
      </w:pPr>
      <w:r w:rsidRPr="00EF27B1">
        <w:rPr>
          <w:sz w:val="24"/>
          <w:szCs w:val="24"/>
        </w:rPr>
        <w:lastRenderedPageBreak/>
        <w:t>Les participants à la conversation :</w:t>
      </w:r>
    </w:p>
    <w:p w14:paraId="199E21AA" w14:textId="77777777" w:rsidR="00EF27B1" w:rsidRPr="00EF27B1" w:rsidRDefault="00EF27B1" w:rsidP="00EF27B1">
      <w:pPr>
        <w:pStyle w:val="Sansinterligne"/>
        <w:jc w:val="both"/>
        <w:rPr>
          <w:sz w:val="24"/>
          <w:szCs w:val="24"/>
        </w:rPr>
      </w:pPr>
    </w:p>
    <w:p w14:paraId="627E2570" w14:textId="77777777" w:rsidR="00EF27B1" w:rsidRPr="00EF27B1" w:rsidRDefault="00EF27B1" w:rsidP="00EF27B1">
      <w:pPr>
        <w:pStyle w:val="Sansinterligne"/>
        <w:jc w:val="both"/>
        <w:rPr>
          <w:sz w:val="24"/>
          <w:szCs w:val="24"/>
        </w:rPr>
      </w:pPr>
      <w:r w:rsidRPr="00EF27B1">
        <w:rPr>
          <w:sz w:val="24"/>
          <w:szCs w:val="24"/>
        </w:rPr>
        <w:t>Délégation de la Conférence épiscopale allemande</w:t>
      </w:r>
    </w:p>
    <w:p w14:paraId="1C6F19C0" w14:textId="77777777" w:rsidR="00EF27B1" w:rsidRPr="00EF27B1" w:rsidRDefault="00EF27B1" w:rsidP="00EF27B1">
      <w:pPr>
        <w:pStyle w:val="Sansinterligne"/>
        <w:jc w:val="both"/>
        <w:rPr>
          <w:sz w:val="24"/>
          <w:szCs w:val="24"/>
        </w:rPr>
      </w:pPr>
      <w:r w:rsidRPr="00EF27B1">
        <w:rPr>
          <w:sz w:val="24"/>
          <w:szCs w:val="24"/>
        </w:rPr>
        <w:t>Karl Cardinal Lehmann, président de la Conférence épiscopale allemande</w:t>
      </w:r>
    </w:p>
    <w:p w14:paraId="6D3B88FA" w14:textId="77777777" w:rsidR="00EF27B1" w:rsidRPr="00EF27B1" w:rsidRDefault="00EF27B1" w:rsidP="00EF27B1">
      <w:pPr>
        <w:pStyle w:val="Sansinterligne"/>
        <w:jc w:val="both"/>
        <w:rPr>
          <w:sz w:val="24"/>
          <w:szCs w:val="24"/>
        </w:rPr>
      </w:pPr>
      <w:r w:rsidRPr="00EF27B1">
        <w:rPr>
          <w:sz w:val="24"/>
          <w:szCs w:val="24"/>
        </w:rPr>
        <w:t xml:space="preserve">P. Manfred </w:t>
      </w:r>
      <w:proofErr w:type="spellStart"/>
      <w:r w:rsidRPr="00EF27B1">
        <w:rPr>
          <w:sz w:val="24"/>
          <w:szCs w:val="24"/>
        </w:rPr>
        <w:t>Entrich</w:t>
      </w:r>
      <w:proofErr w:type="spellEnd"/>
      <w:r w:rsidRPr="00EF27B1">
        <w:rPr>
          <w:sz w:val="24"/>
          <w:szCs w:val="24"/>
        </w:rPr>
        <w:t xml:space="preserve"> OP, chef du département de la pastorale au secrétariat de la Conférence épiscopale allemande.</w:t>
      </w:r>
    </w:p>
    <w:p w14:paraId="2002E1CC" w14:textId="77777777" w:rsidR="00EF27B1" w:rsidRPr="00EF27B1" w:rsidRDefault="00EF27B1" w:rsidP="00EF27B1">
      <w:pPr>
        <w:pStyle w:val="Sansinterligne"/>
        <w:jc w:val="both"/>
        <w:rPr>
          <w:sz w:val="24"/>
          <w:szCs w:val="24"/>
        </w:rPr>
      </w:pPr>
      <w:r w:rsidRPr="00EF27B1">
        <w:rPr>
          <w:sz w:val="24"/>
          <w:szCs w:val="24"/>
        </w:rPr>
        <w:t xml:space="preserve">Volker </w:t>
      </w:r>
      <w:proofErr w:type="spellStart"/>
      <w:r w:rsidRPr="00EF27B1">
        <w:rPr>
          <w:sz w:val="24"/>
          <w:szCs w:val="24"/>
        </w:rPr>
        <w:t>Monnerjahn</w:t>
      </w:r>
      <w:proofErr w:type="spellEnd"/>
      <w:r w:rsidRPr="00EF27B1">
        <w:rPr>
          <w:sz w:val="24"/>
          <w:szCs w:val="24"/>
        </w:rPr>
        <w:t>, président de l'association sportive DJK</w:t>
      </w:r>
    </w:p>
    <w:p w14:paraId="299D1611" w14:textId="77777777" w:rsidR="00EF27B1" w:rsidRPr="00EF27B1" w:rsidRDefault="00EF27B1" w:rsidP="00EF27B1">
      <w:pPr>
        <w:pStyle w:val="Sansinterligne"/>
        <w:jc w:val="both"/>
        <w:rPr>
          <w:sz w:val="24"/>
          <w:szCs w:val="24"/>
        </w:rPr>
      </w:pPr>
      <w:r w:rsidRPr="00EF27B1">
        <w:rPr>
          <w:sz w:val="24"/>
          <w:szCs w:val="24"/>
        </w:rPr>
        <w:t xml:space="preserve">Révérend Hans-Gerd </w:t>
      </w:r>
      <w:proofErr w:type="spellStart"/>
      <w:r w:rsidRPr="00EF27B1">
        <w:rPr>
          <w:sz w:val="24"/>
          <w:szCs w:val="24"/>
        </w:rPr>
        <w:t>Schütt</w:t>
      </w:r>
      <w:proofErr w:type="spellEnd"/>
      <w:r w:rsidRPr="00EF27B1">
        <w:rPr>
          <w:sz w:val="24"/>
          <w:szCs w:val="24"/>
        </w:rPr>
        <w:t>, représentant de la Conférence épiscopale allemande pour la pastorale du sport</w:t>
      </w:r>
    </w:p>
    <w:p w14:paraId="0A64648B" w14:textId="77777777" w:rsidR="00EF27B1" w:rsidRPr="00EF27B1" w:rsidRDefault="00EF27B1" w:rsidP="00EF27B1">
      <w:pPr>
        <w:pStyle w:val="Sansinterligne"/>
        <w:jc w:val="both"/>
        <w:rPr>
          <w:sz w:val="24"/>
          <w:szCs w:val="24"/>
        </w:rPr>
      </w:pPr>
      <w:r w:rsidRPr="00EF27B1">
        <w:rPr>
          <w:sz w:val="24"/>
          <w:szCs w:val="24"/>
        </w:rPr>
        <w:t xml:space="preserve">Martina </w:t>
      </w:r>
      <w:proofErr w:type="spellStart"/>
      <w:r w:rsidRPr="00EF27B1">
        <w:rPr>
          <w:sz w:val="24"/>
          <w:szCs w:val="24"/>
        </w:rPr>
        <w:t>Höhns</w:t>
      </w:r>
      <w:proofErr w:type="spellEnd"/>
      <w:r w:rsidRPr="00EF27B1">
        <w:rPr>
          <w:sz w:val="24"/>
          <w:szCs w:val="24"/>
        </w:rPr>
        <w:t>, Chef du service de presse du Secrétariat de la Conférence épiscopale allemande.</w:t>
      </w:r>
    </w:p>
    <w:p w14:paraId="4871DE38" w14:textId="77777777" w:rsidR="00EF27B1" w:rsidRPr="00EF27B1" w:rsidRDefault="00EF27B1" w:rsidP="00EF27B1">
      <w:pPr>
        <w:pStyle w:val="Sansinterligne"/>
        <w:jc w:val="both"/>
        <w:rPr>
          <w:sz w:val="24"/>
          <w:szCs w:val="24"/>
        </w:rPr>
      </w:pPr>
    </w:p>
    <w:p w14:paraId="5366ED40" w14:textId="77777777" w:rsidR="00EF27B1" w:rsidRPr="00EF27B1" w:rsidRDefault="00EF27B1" w:rsidP="00EF27B1">
      <w:pPr>
        <w:pStyle w:val="Sansinterligne"/>
        <w:jc w:val="both"/>
        <w:rPr>
          <w:sz w:val="24"/>
          <w:szCs w:val="24"/>
        </w:rPr>
      </w:pPr>
      <w:r w:rsidRPr="00EF27B1">
        <w:rPr>
          <w:sz w:val="24"/>
          <w:szCs w:val="24"/>
        </w:rPr>
        <w:t>Délégation de l'Église évangélique d'Allemagne (EKD)</w:t>
      </w:r>
    </w:p>
    <w:p w14:paraId="2EA88119" w14:textId="77777777" w:rsidR="00EF27B1" w:rsidRPr="00EF27B1" w:rsidRDefault="00EF27B1" w:rsidP="00EF27B1">
      <w:pPr>
        <w:pStyle w:val="Sansinterligne"/>
        <w:jc w:val="both"/>
        <w:rPr>
          <w:sz w:val="24"/>
          <w:szCs w:val="24"/>
        </w:rPr>
      </w:pPr>
      <w:r w:rsidRPr="00EF27B1">
        <w:rPr>
          <w:sz w:val="24"/>
          <w:szCs w:val="24"/>
        </w:rPr>
        <w:t>Évêque Dr. Wolfgang Huber, président du Conseil de l'Église évangélique d'Allemagne</w:t>
      </w:r>
    </w:p>
    <w:p w14:paraId="116D758D" w14:textId="77777777" w:rsidR="00EF27B1" w:rsidRPr="00EF27B1" w:rsidRDefault="00EF27B1" w:rsidP="00EF27B1">
      <w:pPr>
        <w:pStyle w:val="Sansinterligne"/>
        <w:jc w:val="both"/>
        <w:rPr>
          <w:sz w:val="24"/>
          <w:szCs w:val="24"/>
        </w:rPr>
      </w:pPr>
      <w:r w:rsidRPr="00EF27B1">
        <w:rPr>
          <w:sz w:val="24"/>
          <w:szCs w:val="24"/>
        </w:rPr>
        <w:t>Président retraité Valentin Schmidt, commissaire aux sports du Conseil de l'EKD</w:t>
      </w:r>
    </w:p>
    <w:p w14:paraId="2F43510E" w14:textId="77777777" w:rsidR="00EF27B1" w:rsidRPr="00EF27B1" w:rsidRDefault="00EF27B1" w:rsidP="00EF27B1">
      <w:pPr>
        <w:pStyle w:val="Sansinterligne"/>
        <w:jc w:val="both"/>
        <w:rPr>
          <w:sz w:val="24"/>
          <w:szCs w:val="24"/>
        </w:rPr>
      </w:pPr>
      <w:proofErr w:type="spellStart"/>
      <w:r w:rsidRPr="00EF27B1">
        <w:rPr>
          <w:sz w:val="24"/>
          <w:szCs w:val="24"/>
        </w:rPr>
        <w:t>Vicco</w:t>
      </w:r>
      <w:proofErr w:type="spellEnd"/>
      <w:r w:rsidRPr="00EF27B1">
        <w:rPr>
          <w:sz w:val="24"/>
          <w:szCs w:val="24"/>
        </w:rPr>
        <w:t xml:space="preserve"> von Bülow, conseiller ecclésiastique, consultant en théologie et culture et directeur du groupe de travail "Eglise et sport".</w:t>
      </w:r>
    </w:p>
    <w:p w14:paraId="44894DB8" w14:textId="77777777" w:rsidR="00EF27B1" w:rsidRPr="00EF27B1" w:rsidRDefault="00EF27B1" w:rsidP="00EF27B1">
      <w:pPr>
        <w:pStyle w:val="Sansinterligne"/>
        <w:jc w:val="both"/>
        <w:rPr>
          <w:sz w:val="24"/>
          <w:szCs w:val="24"/>
        </w:rPr>
      </w:pPr>
      <w:proofErr w:type="spellStart"/>
      <w:r w:rsidRPr="00EF27B1">
        <w:rPr>
          <w:sz w:val="24"/>
          <w:szCs w:val="24"/>
        </w:rPr>
        <w:t>Silke</w:t>
      </w:r>
      <w:proofErr w:type="spellEnd"/>
      <w:r w:rsidRPr="00EF27B1">
        <w:rPr>
          <w:sz w:val="24"/>
          <w:szCs w:val="24"/>
        </w:rPr>
        <w:t xml:space="preserve"> </w:t>
      </w:r>
      <w:proofErr w:type="spellStart"/>
      <w:r w:rsidRPr="00EF27B1">
        <w:rPr>
          <w:sz w:val="24"/>
          <w:szCs w:val="24"/>
        </w:rPr>
        <w:t>Fauzi</w:t>
      </w:r>
      <w:proofErr w:type="spellEnd"/>
      <w:r w:rsidRPr="00EF27B1">
        <w:rPr>
          <w:sz w:val="24"/>
          <w:szCs w:val="24"/>
        </w:rPr>
        <w:t>, attachée de presse adjointe de l'EKD</w:t>
      </w:r>
    </w:p>
    <w:p w14:paraId="62775832" w14:textId="77777777" w:rsidR="00EF27B1" w:rsidRPr="00EF27B1" w:rsidRDefault="00EF27B1" w:rsidP="00EF27B1">
      <w:pPr>
        <w:pStyle w:val="Sansinterligne"/>
        <w:jc w:val="both"/>
        <w:rPr>
          <w:sz w:val="24"/>
          <w:szCs w:val="24"/>
        </w:rPr>
      </w:pPr>
      <w:r w:rsidRPr="00EF27B1">
        <w:rPr>
          <w:sz w:val="24"/>
          <w:szCs w:val="24"/>
        </w:rPr>
        <w:t xml:space="preserve">Doyen </w:t>
      </w:r>
      <w:proofErr w:type="spellStart"/>
      <w:r w:rsidRPr="00EF27B1">
        <w:rPr>
          <w:sz w:val="24"/>
          <w:szCs w:val="24"/>
        </w:rPr>
        <w:t>Bengt</w:t>
      </w:r>
      <w:proofErr w:type="spellEnd"/>
      <w:r w:rsidRPr="00EF27B1">
        <w:rPr>
          <w:sz w:val="24"/>
          <w:szCs w:val="24"/>
        </w:rPr>
        <w:t xml:space="preserve"> </w:t>
      </w:r>
      <w:proofErr w:type="spellStart"/>
      <w:r w:rsidRPr="00EF27B1">
        <w:rPr>
          <w:sz w:val="24"/>
          <w:szCs w:val="24"/>
        </w:rPr>
        <w:t>Seeberg</w:t>
      </w:r>
      <w:proofErr w:type="spellEnd"/>
      <w:r w:rsidRPr="00EF27B1">
        <w:rPr>
          <w:sz w:val="24"/>
          <w:szCs w:val="24"/>
        </w:rPr>
        <w:t>, membre du conseil d'administration du groupe de travail Église et sport de l'EKD</w:t>
      </w:r>
    </w:p>
    <w:p w14:paraId="177F5387" w14:textId="77777777" w:rsidR="00EF27B1" w:rsidRPr="00EF27B1" w:rsidRDefault="00EF27B1" w:rsidP="00EF27B1">
      <w:pPr>
        <w:pStyle w:val="Sansinterligne"/>
        <w:jc w:val="both"/>
        <w:rPr>
          <w:sz w:val="24"/>
          <w:szCs w:val="24"/>
        </w:rPr>
      </w:pPr>
    </w:p>
    <w:p w14:paraId="0AB421F6" w14:textId="77777777" w:rsidR="00EF27B1" w:rsidRPr="00EF27B1" w:rsidRDefault="00EF27B1" w:rsidP="00EF27B1">
      <w:pPr>
        <w:pStyle w:val="Sansinterligne"/>
        <w:jc w:val="both"/>
        <w:rPr>
          <w:sz w:val="24"/>
          <w:szCs w:val="24"/>
        </w:rPr>
      </w:pPr>
      <w:r w:rsidRPr="00EF27B1">
        <w:rPr>
          <w:sz w:val="24"/>
          <w:szCs w:val="24"/>
        </w:rPr>
        <w:t>Délégation de la Fédération allemande des sports</w:t>
      </w:r>
    </w:p>
    <w:p w14:paraId="3B878B85" w14:textId="77777777" w:rsidR="00EF27B1" w:rsidRPr="00EF27B1" w:rsidRDefault="00EF27B1" w:rsidP="00EF27B1">
      <w:pPr>
        <w:pStyle w:val="Sansinterligne"/>
        <w:jc w:val="both"/>
        <w:rPr>
          <w:sz w:val="24"/>
          <w:szCs w:val="24"/>
        </w:rPr>
      </w:pPr>
      <w:r w:rsidRPr="00EF27B1">
        <w:rPr>
          <w:sz w:val="24"/>
          <w:szCs w:val="24"/>
        </w:rPr>
        <w:t>Thomas Bach, président de la Confédération allemande des sports olympiques.</w:t>
      </w:r>
    </w:p>
    <w:p w14:paraId="5A004D26" w14:textId="77777777" w:rsidR="00EF27B1" w:rsidRPr="00EF27B1" w:rsidRDefault="00EF27B1" w:rsidP="00EF27B1">
      <w:pPr>
        <w:pStyle w:val="Sansinterligne"/>
        <w:jc w:val="both"/>
        <w:rPr>
          <w:sz w:val="24"/>
          <w:szCs w:val="24"/>
        </w:rPr>
      </w:pPr>
      <w:r w:rsidRPr="00EF27B1">
        <w:rPr>
          <w:sz w:val="24"/>
          <w:szCs w:val="24"/>
        </w:rPr>
        <w:t xml:space="preserve">Dr. Theo </w:t>
      </w:r>
      <w:proofErr w:type="spellStart"/>
      <w:r w:rsidRPr="00EF27B1">
        <w:rPr>
          <w:sz w:val="24"/>
          <w:szCs w:val="24"/>
        </w:rPr>
        <w:t>Zwanziger</w:t>
      </w:r>
      <w:proofErr w:type="spellEnd"/>
      <w:r w:rsidRPr="00EF27B1">
        <w:rPr>
          <w:sz w:val="24"/>
          <w:szCs w:val="24"/>
        </w:rPr>
        <w:t>, Président de la Fédération allemande de football (DFB)</w:t>
      </w:r>
    </w:p>
    <w:p w14:paraId="589C90DB" w14:textId="77777777" w:rsidR="00EF27B1" w:rsidRPr="00EF27B1" w:rsidRDefault="00EF27B1" w:rsidP="00EF27B1">
      <w:pPr>
        <w:pStyle w:val="Sansinterligne"/>
        <w:jc w:val="both"/>
        <w:rPr>
          <w:sz w:val="24"/>
          <w:szCs w:val="24"/>
        </w:rPr>
      </w:pPr>
      <w:r w:rsidRPr="00EF27B1">
        <w:rPr>
          <w:sz w:val="24"/>
          <w:szCs w:val="24"/>
        </w:rPr>
        <w:t xml:space="preserve">Prof. Dr. </w:t>
      </w:r>
      <w:proofErr w:type="spellStart"/>
      <w:r w:rsidRPr="00EF27B1">
        <w:rPr>
          <w:sz w:val="24"/>
          <w:szCs w:val="24"/>
        </w:rPr>
        <w:t>Gudrun</w:t>
      </w:r>
      <w:proofErr w:type="spellEnd"/>
      <w:r w:rsidRPr="00EF27B1">
        <w:rPr>
          <w:sz w:val="24"/>
          <w:szCs w:val="24"/>
        </w:rPr>
        <w:t xml:space="preserve"> Doll-</w:t>
      </w:r>
      <w:proofErr w:type="spellStart"/>
      <w:r w:rsidRPr="00EF27B1">
        <w:rPr>
          <w:sz w:val="24"/>
          <w:szCs w:val="24"/>
        </w:rPr>
        <w:t>Tepper</w:t>
      </w:r>
      <w:proofErr w:type="spellEnd"/>
      <w:r w:rsidRPr="00EF27B1">
        <w:rPr>
          <w:sz w:val="24"/>
          <w:szCs w:val="24"/>
        </w:rPr>
        <w:t>, vice-présidente de l'éducation et de l'éducation olympique de la DOSB</w:t>
      </w:r>
    </w:p>
    <w:p w14:paraId="096E0A89" w14:textId="77777777" w:rsidR="00EF27B1" w:rsidRPr="00EF27B1" w:rsidRDefault="00EF27B1" w:rsidP="00EF27B1">
      <w:pPr>
        <w:pStyle w:val="Sansinterligne"/>
        <w:jc w:val="both"/>
        <w:rPr>
          <w:sz w:val="24"/>
          <w:szCs w:val="24"/>
        </w:rPr>
      </w:pPr>
      <w:r w:rsidRPr="00EF27B1">
        <w:rPr>
          <w:sz w:val="24"/>
          <w:szCs w:val="24"/>
        </w:rPr>
        <w:t xml:space="preserve">Michael </w:t>
      </w:r>
      <w:proofErr w:type="spellStart"/>
      <w:r w:rsidRPr="00EF27B1">
        <w:rPr>
          <w:sz w:val="24"/>
          <w:szCs w:val="24"/>
        </w:rPr>
        <w:t>Vesper</w:t>
      </w:r>
      <w:proofErr w:type="spellEnd"/>
      <w:r w:rsidRPr="00EF27B1">
        <w:rPr>
          <w:sz w:val="24"/>
          <w:szCs w:val="24"/>
        </w:rPr>
        <w:t>, directeur général de la DOSB et membre du conseil d'administration.</w:t>
      </w:r>
    </w:p>
    <w:p w14:paraId="5D96EF9A" w14:textId="77777777" w:rsidR="00EF27B1" w:rsidRPr="00EF27B1" w:rsidRDefault="00EF27B1" w:rsidP="00EF27B1">
      <w:pPr>
        <w:pStyle w:val="Sansinterligne"/>
        <w:jc w:val="both"/>
        <w:rPr>
          <w:sz w:val="24"/>
          <w:szCs w:val="24"/>
        </w:rPr>
      </w:pPr>
      <w:r w:rsidRPr="00EF27B1">
        <w:rPr>
          <w:sz w:val="24"/>
          <w:szCs w:val="24"/>
        </w:rPr>
        <w:t>Rolf-Ingo Weiss, président de la Jeunesse sportive allemande (</w:t>
      </w:r>
      <w:proofErr w:type="spellStart"/>
      <w:r w:rsidRPr="00EF27B1">
        <w:rPr>
          <w:sz w:val="24"/>
          <w:szCs w:val="24"/>
        </w:rPr>
        <w:t>dsj</w:t>
      </w:r>
      <w:proofErr w:type="spellEnd"/>
      <w:r w:rsidRPr="00EF27B1">
        <w:rPr>
          <w:sz w:val="24"/>
          <w:szCs w:val="24"/>
        </w:rPr>
        <w:t>)</w:t>
      </w:r>
    </w:p>
    <w:p w14:paraId="0272CBE1" w14:textId="77777777" w:rsidR="00EF27B1" w:rsidRPr="00EF27B1" w:rsidRDefault="00EF27B1" w:rsidP="00EF27B1">
      <w:pPr>
        <w:pStyle w:val="Sansinterligne"/>
        <w:jc w:val="both"/>
        <w:rPr>
          <w:sz w:val="24"/>
          <w:szCs w:val="24"/>
        </w:rPr>
      </w:pPr>
      <w:r w:rsidRPr="00EF27B1">
        <w:rPr>
          <w:sz w:val="24"/>
          <w:szCs w:val="24"/>
        </w:rPr>
        <w:t xml:space="preserve">Christian Siegel, Desk </w:t>
      </w:r>
      <w:proofErr w:type="spellStart"/>
      <w:r w:rsidRPr="00EF27B1">
        <w:rPr>
          <w:sz w:val="24"/>
          <w:szCs w:val="24"/>
        </w:rPr>
        <w:t>Officer</w:t>
      </w:r>
      <w:proofErr w:type="spellEnd"/>
      <w:r w:rsidRPr="00EF27B1">
        <w:rPr>
          <w:sz w:val="24"/>
          <w:szCs w:val="24"/>
        </w:rPr>
        <w:t xml:space="preserve"> au bureau du Directeur général.</w:t>
      </w:r>
    </w:p>
    <w:p w14:paraId="09041D8E" w14:textId="77777777" w:rsidR="00EF27B1" w:rsidRPr="00EF27B1" w:rsidRDefault="00EF27B1" w:rsidP="00EF27B1">
      <w:pPr>
        <w:pStyle w:val="Sansinterligne"/>
        <w:jc w:val="both"/>
        <w:rPr>
          <w:sz w:val="24"/>
          <w:szCs w:val="24"/>
        </w:rPr>
      </w:pPr>
    </w:p>
    <w:p w14:paraId="37787834" w14:textId="697CFD27" w:rsidR="009B57B6" w:rsidRPr="00703200" w:rsidRDefault="009B57B6" w:rsidP="00EF27B1">
      <w:pPr>
        <w:pStyle w:val="Sansinterligne"/>
        <w:jc w:val="both"/>
        <w:rPr>
          <w:sz w:val="24"/>
          <w:szCs w:val="24"/>
        </w:rPr>
      </w:pP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61FEA"/>
    <w:rsid w:val="00A8212B"/>
    <w:rsid w:val="00A96020"/>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4050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2021-05-12T09:18:00Z</dcterms:created>
  <dcterms:modified xsi:type="dcterms:W3CDTF">2021-05-12T09:18:00Z</dcterms:modified>
</cp:coreProperties>
</file>