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D275D50" w:rsidR="00703200" w:rsidRPr="00703200" w:rsidRDefault="007778A3" w:rsidP="00703200">
      <w:pPr>
        <w:pStyle w:val="Sansinterligne"/>
        <w:jc w:val="center"/>
        <w:rPr>
          <w:sz w:val="28"/>
          <w:szCs w:val="28"/>
        </w:rPr>
      </w:pPr>
      <w:r>
        <w:rPr>
          <w:sz w:val="28"/>
          <w:szCs w:val="28"/>
        </w:rPr>
        <w:t>07</w:t>
      </w:r>
      <w:r w:rsidR="00703200" w:rsidRPr="00703200">
        <w:rPr>
          <w:sz w:val="28"/>
          <w:szCs w:val="28"/>
        </w:rPr>
        <w:t>/</w:t>
      </w:r>
      <w:r w:rsidR="00492EAD">
        <w:rPr>
          <w:sz w:val="28"/>
          <w:szCs w:val="28"/>
        </w:rPr>
        <w:t>0</w:t>
      </w:r>
      <w:r>
        <w:rPr>
          <w:sz w:val="28"/>
          <w:szCs w:val="28"/>
        </w:rPr>
        <w:t>9</w:t>
      </w:r>
      <w:r w:rsidR="00703200" w:rsidRPr="00703200">
        <w:rPr>
          <w:sz w:val="28"/>
          <w:szCs w:val="28"/>
        </w:rPr>
        <w:t>/20</w:t>
      </w:r>
      <w:r w:rsidR="00910CF0">
        <w:rPr>
          <w:sz w:val="28"/>
          <w:szCs w:val="28"/>
        </w:rPr>
        <w:t>0</w:t>
      </w:r>
      <w:r>
        <w:rPr>
          <w:sz w:val="28"/>
          <w:szCs w:val="28"/>
        </w:rPr>
        <w:t>5</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65D5F9CB" w14:textId="77777777" w:rsidR="007778A3" w:rsidRPr="007778A3" w:rsidRDefault="007778A3" w:rsidP="007778A3">
      <w:pPr>
        <w:pStyle w:val="Sansinterligne"/>
        <w:ind w:firstLine="708"/>
        <w:jc w:val="both"/>
        <w:rPr>
          <w:b/>
          <w:bCs/>
          <w:sz w:val="24"/>
          <w:szCs w:val="24"/>
        </w:rPr>
      </w:pPr>
      <w:r w:rsidRPr="007778A3">
        <w:rPr>
          <w:b/>
          <w:bCs/>
          <w:sz w:val="24"/>
          <w:szCs w:val="24"/>
        </w:rPr>
        <w:t>Les églises et le sport : promouvoir l'intégration et façonner l'éducation ensemble</w:t>
      </w:r>
    </w:p>
    <w:p w14:paraId="5CDCCA78" w14:textId="77777777" w:rsidR="007778A3" w:rsidRPr="007778A3" w:rsidRDefault="007778A3" w:rsidP="007778A3">
      <w:pPr>
        <w:pStyle w:val="Sansinterligne"/>
        <w:jc w:val="both"/>
        <w:rPr>
          <w:sz w:val="24"/>
          <w:szCs w:val="24"/>
        </w:rPr>
      </w:pPr>
    </w:p>
    <w:p w14:paraId="1D5042C0" w14:textId="77777777" w:rsidR="007778A3" w:rsidRPr="007778A3" w:rsidRDefault="007778A3" w:rsidP="007778A3">
      <w:pPr>
        <w:pStyle w:val="Sansinterligne"/>
        <w:jc w:val="both"/>
        <w:rPr>
          <w:sz w:val="24"/>
          <w:szCs w:val="24"/>
        </w:rPr>
      </w:pPr>
      <w:r w:rsidRPr="007778A3">
        <w:rPr>
          <w:sz w:val="24"/>
          <w:szCs w:val="24"/>
        </w:rPr>
        <w:t>Communiqué de presse sur la 7ème rencontre de haut niveau de la Confédération allemande du sport (DSB), de la Conférence des évêques allemands et de l'Eglise évangélique d'Allemagne (EKD) à Francfort/Main le 7 septembre 2005</w:t>
      </w:r>
    </w:p>
    <w:p w14:paraId="2B1D7B78" w14:textId="21A5D4B5" w:rsidR="007778A3" w:rsidRDefault="007778A3" w:rsidP="007778A3">
      <w:pPr>
        <w:pStyle w:val="Sansinterligne"/>
        <w:jc w:val="both"/>
        <w:rPr>
          <w:sz w:val="24"/>
          <w:szCs w:val="24"/>
        </w:rPr>
      </w:pPr>
    </w:p>
    <w:p w14:paraId="71DDE9A9" w14:textId="77777777" w:rsidR="007778A3" w:rsidRPr="007778A3" w:rsidRDefault="007778A3" w:rsidP="007778A3">
      <w:pPr>
        <w:pStyle w:val="Sansinterligne"/>
        <w:jc w:val="both"/>
        <w:rPr>
          <w:sz w:val="24"/>
          <w:szCs w:val="24"/>
        </w:rPr>
      </w:pPr>
    </w:p>
    <w:p w14:paraId="25167B85" w14:textId="6959E44A" w:rsidR="007778A3" w:rsidRDefault="007778A3" w:rsidP="007778A3">
      <w:pPr>
        <w:pStyle w:val="Sansinterligne"/>
        <w:jc w:val="both"/>
        <w:rPr>
          <w:sz w:val="24"/>
          <w:szCs w:val="24"/>
        </w:rPr>
      </w:pPr>
      <w:r w:rsidRPr="007778A3">
        <w:rPr>
          <w:sz w:val="24"/>
          <w:szCs w:val="24"/>
        </w:rPr>
        <w:t>Le mercredi 7 septembre 2005, des délégués de la Fédération allemande du sport (DSB), sous la direction de son président Manfred von Richthofen, de la Conférence épiscopale allemande, sous la direction de son président Karl Cardinal Lehmann, et de l'Église évangélique d'Allemagne (EKD), sous la direction de son président du Conseil, l'évêque Wolfgang Huber, se sont réunis à Francfort-sur-le-Main pour la 7e discussion de haut niveau sur les Églises et le sport. La discussion de deux heures a porté sur les questions de promotion de l'intégration et de l'implication des églises et des sports dans l'éducation et les écoles.</w:t>
      </w:r>
    </w:p>
    <w:p w14:paraId="3897DA4D" w14:textId="77777777" w:rsidR="007778A3" w:rsidRPr="007778A3" w:rsidRDefault="007778A3" w:rsidP="007778A3">
      <w:pPr>
        <w:pStyle w:val="Sansinterligne"/>
        <w:jc w:val="both"/>
        <w:rPr>
          <w:sz w:val="24"/>
          <w:szCs w:val="24"/>
        </w:rPr>
      </w:pPr>
    </w:p>
    <w:p w14:paraId="6A8D5762" w14:textId="349E99A2" w:rsidR="007778A3" w:rsidRDefault="007778A3" w:rsidP="007778A3">
      <w:pPr>
        <w:pStyle w:val="Sansinterligne"/>
        <w:jc w:val="both"/>
        <w:rPr>
          <w:sz w:val="24"/>
          <w:szCs w:val="24"/>
        </w:rPr>
      </w:pPr>
      <w:r w:rsidRPr="007778A3">
        <w:rPr>
          <w:sz w:val="24"/>
          <w:szCs w:val="24"/>
        </w:rPr>
        <w:t>Tous les participants ont souligné que l'intégration des immigrants est une tâche importante pour l'avenir, à laquelle toutes les forces sociales doivent faire face. Tant les communautés religieuses que les associations sportives ont apporté une contribution considérable à la cohésion de la société et à l'intégration des minorités culturelles et ethniques. Le président de l'ORD, Manfred von Richthofen, a souligné que les quelque 90 000 clubs sportifs offraient aux membres de différents groupes de population et nationalités des possibilités de rencontre, de reconnaissance et de soins. Depuis de nombreuses années, l'intégration fait l'objet d'une attention particulière de la part de l'ODS. M. Von Richthofen a cité à titre d'exemple le programme "Intégration par le sport", qui connaît un grand succès depuis de nombreuses années, et la déclaration de politique générale "Sport et immigration" adoptée en décembre 2004.</w:t>
      </w:r>
    </w:p>
    <w:p w14:paraId="4378B7A4" w14:textId="77777777" w:rsidR="007778A3" w:rsidRPr="007778A3" w:rsidRDefault="007778A3" w:rsidP="007778A3">
      <w:pPr>
        <w:pStyle w:val="Sansinterligne"/>
        <w:jc w:val="both"/>
        <w:rPr>
          <w:sz w:val="24"/>
          <w:szCs w:val="24"/>
        </w:rPr>
      </w:pPr>
    </w:p>
    <w:p w14:paraId="4B5E4209" w14:textId="77777777" w:rsidR="007778A3" w:rsidRPr="007778A3" w:rsidRDefault="007778A3" w:rsidP="007778A3">
      <w:pPr>
        <w:pStyle w:val="Sansinterligne"/>
        <w:jc w:val="both"/>
        <w:rPr>
          <w:sz w:val="24"/>
          <w:szCs w:val="24"/>
        </w:rPr>
      </w:pPr>
      <w:r w:rsidRPr="007778A3">
        <w:rPr>
          <w:sz w:val="24"/>
          <w:szCs w:val="24"/>
        </w:rPr>
        <w:t>Le président de la Conférence épiscopale allemande, le cardinal Karl Lehmann, a souligné que la diversité culturelle fait déjà partie de la vie quotidienne dans de nombreuses communautés, notamment urbaines, et dans les institutions ecclésiastiques. Environ un catholique sur dix en Allemagne parle une autre langue maternelle. En outre, il existe environ 480 paroisses en langue étrangère. L'Église, précisément parce qu'elle est une Église universelle, a une forte option pour la diversité culturelle. Lehmann a rappelé la déclaration de la Conférence épiscopale allemande "Promouvoir l'intégration - façonner la coexistence" de septembre 2004 et a souligné : "L'intégration est un processus à double sens qui doit se dérouler dans le respect mutuel.</w:t>
      </w:r>
    </w:p>
    <w:p w14:paraId="7A1841A3" w14:textId="0929D59D" w:rsidR="007778A3" w:rsidRDefault="007778A3" w:rsidP="007778A3">
      <w:pPr>
        <w:pStyle w:val="Sansinterligne"/>
        <w:jc w:val="both"/>
        <w:rPr>
          <w:sz w:val="24"/>
          <w:szCs w:val="24"/>
        </w:rPr>
      </w:pPr>
      <w:r w:rsidRPr="007778A3">
        <w:rPr>
          <w:sz w:val="24"/>
          <w:szCs w:val="24"/>
        </w:rPr>
        <w:t xml:space="preserve">Le président du Conseil de l'EKD, l'évêque Wolfgang Huber, s'est réjoui de la participation des clubs sportifs à la "Semaine des citoyens étrangers", organisée par les églises pour la 30e fois cette année. Il a appelé les responsables politiques à façonner les conditions cadres réglementaires, juridiques et financières </w:t>
      </w:r>
      <w:proofErr w:type="gramStart"/>
      <w:r w:rsidRPr="007778A3">
        <w:rPr>
          <w:sz w:val="24"/>
          <w:szCs w:val="24"/>
        </w:rPr>
        <w:t>de manière à ce</w:t>
      </w:r>
      <w:proofErr w:type="gramEnd"/>
      <w:r w:rsidRPr="007778A3">
        <w:rPr>
          <w:sz w:val="24"/>
          <w:szCs w:val="24"/>
        </w:rPr>
        <w:t xml:space="preserve"> que les églises et le sport organisé puissent continuer à remplir leurs tâches spécifiques respectives dans la société au profit des citoyens.</w:t>
      </w:r>
    </w:p>
    <w:p w14:paraId="24F4A301" w14:textId="77777777" w:rsidR="007778A3" w:rsidRPr="007778A3" w:rsidRDefault="007778A3" w:rsidP="007778A3">
      <w:pPr>
        <w:pStyle w:val="Sansinterligne"/>
        <w:jc w:val="both"/>
        <w:rPr>
          <w:sz w:val="24"/>
          <w:szCs w:val="24"/>
        </w:rPr>
      </w:pPr>
    </w:p>
    <w:p w14:paraId="0F9AF969" w14:textId="581E3554" w:rsidR="007778A3" w:rsidRDefault="007778A3" w:rsidP="007778A3">
      <w:pPr>
        <w:pStyle w:val="Sansinterligne"/>
        <w:jc w:val="both"/>
        <w:rPr>
          <w:sz w:val="24"/>
          <w:szCs w:val="24"/>
        </w:rPr>
      </w:pPr>
      <w:r w:rsidRPr="007778A3">
        <w:rPr>
          <w:sz w:val="24"/>
          <w:szCs w:val="24"/>
        </w:rPr>
        <w:t>Les interlocuteurs ont souligné la contribution irremplaçable de l'éducation religieuse et de l'éducation physique dans la mission éducative des écoles. Les matières sport et religion contribueraient de manière décisive au développement de la personnalité des enfants et des jeunes. Pour cette raison, ont critiqué Lehmann et Huber, la perte d'heures partiellement élevée était inacceptable. Von Richthofen a critiqué le fait que l'importance sociale des diverses offres éducatives dans les domaines non gouvernementaux, et ici surtout dans les domaines des églises et du sport, était sous-estimée et tout à fait insuffisamment appréciée en termes sociopolitiques. À l'avenir, les deux Églises et la Fédération allemande du sport s'engageront également ensemble pour une éducation religieuse et physique qualifiée.</w:t>
      </w:r>
    </w:p>
    <w:p w14:paraId="19F0BACC" w14:textId="77777777" w:rsidR="007778A3" w:rsidRPr="007778A3" w:rsidRDefault="007778A3" w:rsidP="007778A3">
      <w:pPr>
        <w:pStyle w:val="Sansinterligne"/>
        <w:jc w:val="both"/>
        <w:rPr>
          <w:sz w:val="24"/>
          <w:szCs w:val="24"/>
        </w:rPr>
      </w:pPr>
    </w:p>
    <w:p w14:paraId="77DA81BD" w14:textId="433AF16F" w:rsidR="00335D33" w:rsidRDefault="007778A3" w:rsidP="007778A3">
      <w:pPr>
        <w:pStyle w:val="Sansinterligne"/>
        <w:jc w:val="both"/>
        <w:rPr>
          <w:sz w:val="24"/>
          <w:szCs w:val="24"/>
        </w:rPr>
      </w:pPr>
      <w:r w:rsidRPr="007778A3">
        <w:rPr>
          <w:sz w:val="24"/>
          <w:szCs w:val="24"/>
        </w:rPr>
        <w:lastRenderedPageBreak/>
        <w:t xml:space="preserve">En outre, les partenaires de discussion ont discuté des possibilités de participer à d'autres offres au-delà de l'éducation religieuse et physique, notamment dans le domaine des écoles à journée continue. Il convient d'examiner si les offres de prise en charge pourraient être qualifiées </w:t>
      </w:r>
      <w:proofErr w:type="gramStart"/>
      <w:r w:rsidRPr="007778A3">
        <w:rPr>
          <w:sz w:val="24"/>
          <w:szCs w:val="24"/>
        </w:rPr>
        <w:t>de manière à ce</w:t>
      </w:r>
      <w:proofErr w:type="gramEnd"/>
      <w:r w:rsidRPr="007778A3">
        <w:rPr>
          <w:sz w:val="24"/>
          <w:szCs w:val="24"/>
        </w:rPr>
        <w:t xml:space="preserve"> qu'elles prennent une place ferme dans le domaine des options et des loisirs de l'école à journée continue. L'objectif n'est pas de dupliquer l'enseignement, mais de renforcer le lien entre l'école et l'environnement social. Dans le même temps, cependant, Lehmann, Huber et von Richthofen ont mis en garde contre le fait que l'expansion de la garde ou de l'école à journée continue ne devait pas entraîner l'arrêt du soutien à l'éducation extrascolaire.</w:t>
      </w:r>
    </w:p>
    <w:p w14:paraId="474D1A8C" w14:textId="740043EC" w:rsidR="007778A3" w:rsidRDefault="007778A3" w:rsidP="007778A3">
      <w:pPr>
        <w:pStyle w:val="Sansinterligne"/>
        <w:jc w:val="both"/>
        <w:rPr>
          <w:sz w:val="24"/>
          <w:szCs w:val="24"/>
        </w:rPr>
      </w:pPr>
    </w:p>
    <w:p w14:paraId="3A772119" w14:textId="2F901917" w:rsidR="007778A3" w:rsidRDefault="007778A3" w:rsidP="007778A3">
      <w:pPr>
        <w:pStyle w:val="Sansinterligne"/>
        <w:jc w:val="both"/>
        <w:rPr>
          <w:sz w:val="24"/>
          <w:szCs w:val="24"/>
        </w:rPr>
      </w:pPr>
      <w:r w:rsidRPr="007778A3">
        <w:rPr>
          <w:sz w:val="24"/>
          <w:szCs w:val="24"/>
        </w:rPr>
        <w:t>Le président du DSB, M. von Richthofen, a remercié l'EKD et la Conférence des évêques allemands pour la poursuite de leur engagement dans le domaine d'action de l'église et du sport à un niveau élevé. Il a cité en exemple le soutien de la Coupe du monde 2006 et l'accompagnement pastoral des équipes olympiques allemandes.</w:t>
      </w:r>
    </w:p>
    <w:p w14:paraId="461F4326" w14:textId="77777777" w:rsidR="007778A3" w:rsidRPr="007778A3" w:rsidRDefault="007778A3" w:rsidP="007778A3">
      <w:pPr>
        <w:pStyle w:val="Sansinterligne"/>
        <w:jc w:val="both"/>
        <w:rPr>
          <w:sz w:val="24"/>
          <w:szCs w:val="24"/>
        </w:rPr>
      </w:pPr>
    </w:p>
    <w:p w14:paraId="073D9075" w14:textId="385FE0B2" w:rsidR="007778A3" w:rsidRDefault="007778A3" w:rsidP="007778A3">
      <w:pPr>
        <w:pStyle w:val="Sansinterligne"/>
        <w:jc w:val="both"/>
        <w:rPr>
          <w:sz w:val="24"/>
          <w:szCs w:val="24"/>
        </w:rPr>
      </w:pPr>
      <w:r w:rsidRPr="007778A3">
        <w:rPr>
          <w:sz w:val="24"/>
          <w:szCs w:val="24"/>
        </w:rPr>
        <w:t>Huber et Lehmann ont assuré que les églises participeraient à la Coupe du monde 2006 en Allemagne dans le cadre de leurs possibilités. Un service d'ouverture œcuménique et une réception à l'église sont prévus le 9 juin 2006 dans la cathédrale de Munich. Sur tous les sites, les paroisses, les établissements d'enseignement et les organisations d'aide seront impliqués dans le programme culturel. Les doyennés des villes respectives veulent garder le plus grand nombre d'églises ouvertes le plus longtemps possible, de nombreuses congrégations planifient des festivals de rencontres interculturelles. Les institutions caritatives et diaconales sont prêtes à aider les municipalités à faire face à l'augmentation prévue du nombre de situations d'urgence. Malgré toute la joie suscitée par la Coupe du monde, Mgr Huber a toutefois réitéré sa demande aux municipalités de ne pas ouvrir les magasins, même le dimanche, pendant la Coupe du monde.</w:t>
      </w:r>
    </w:p>
    <w:p w14:paraId="513BE8FA" w14:textId="77777777" w:rsidR="007778A3" w:rsidRPr="007778A3" w:rsidRDefault="007778A3" w:rsidP="007778A3">
      <w:pPr>
        <w:pStyle w:val="Sansinterligne"/>
        <w:jc w:val="both"/>
        <w:rPr>
          <w:sz w:val="24"/>
          <w:szCs w:val="24"/>
        </w:rPr>
      </w:pPr>
    </w:p>
    <w:p w14:paraId="5FDB79D8" w14:textId="02659045" w:rsidR="007778A3" w:rsidRDefault="007778A3" w:rsidP="007778A3">
      <w:pPr>
        <w:pStyle w:val="Sansinterligne"/>
        <w:jc w:val="both"/>
        <w:rPr>
          <w:sz w:val="24"/>
          <w:szCs w:val="24"/>
        </w:rPr>
      </w:pPr>
      <w:r w:rsidRPr="007778A3">
        <w:rPr>
          <w:sz w:val="24"/>
          <w:szCs w:val="24"/>
        </w:rPr>
        <w:t>Les Églises et la Fédération allemande du sport sont convenues de poursuivre et d'intensifier leurs discussions et leur coopération à tous les niveaux. Les entretiens de haut niveau entre l'Église et le sport ont lieu environ tous les cinq ans.</w:t>
      </w:r>
    </w:p>
    <w:p w14:paraId="0D5C6B8E" w14:textId="77777777" w:rsidR="007778A3" w:rsidRPr="007778A3" w:rsidRDefault="007778A3" w:rsidP="007778A3">
      <w:pPr>
        <w:pStyle w:val="Sansinterligne"/>
        <w:jc w:val="both"/>
        <w:rPr>
          <w:sz w:val="24"/>
          <w:szCs w:val="24"/>
        </w:rPr>
      </w:pPr>
    </w:p>
    <w:p w14:paraId="01DE4D28" w14:textId="2D96DAD1" w:rsidR="007778A3" w:rsidRDefault="007778A3" w:rsidP="007778A3">
      <w:pPr>
        <w:pStyle w:val="Sansinterligne"/>
        <w:jc w:val="both"/>
        <w:rPr>
          <w:sz w:val="24"/>
          <w:szCs w:val="24"/>
        </w:rPr>
      </w:pPr>
      <w:r w:rsidRPr="007778A3">
        <w:rPr>
          <w:sz w:val="24"/>
          <w:szCs w:val="24"/>
        </w:rPr>
        <w:t>Avis :</w:t>
      </w:r>
    </w:p>
    <w:p w14:paraId="0F553F33" w14:textId="77777777" w:rsidR="007778A3" w:rsidRPr="007778A3" w:rsidRDefault="007778A3" w:rsidP="007778A3">
      <w:pPr>
        <w:pStyle w:val="Sansinterligne"/>
        <w:jc w:val="both"/>
        <w:rPr>
          <w:sz w:val="24"/>
          <w:szCs w:val="24"/>
        </w:rPr>
      </w:pPr>
    </w:p>
    <w:p w14:paraId="4842AA68" w14:textId="54662EA4" w:rsidR="007778A3" w:rsidRDefault="007778A3" w:rsidP="007778A3">
      <w:pPr>
        <w:pStyle w:val="Sansinterligne"/>
        <w:jc w:val="both"/>
        <w:rPr>
          <w:sz w:val="24"/>
          <w:szCs w:val="24"/>
        </w:rPr>
      </w:pPr>
      <w:r w:rsidRPr="007778A3">
        <w:rPr>
          <w:sz w:val="24"/>
          <w:szCs w:val="24"/>
        </w:rPr>
        <w:t>Ce communiqué de presse est publié simultanément par les services de presse de la Conférence épiscopale allemande (Bonn), de l'EKD (Hanovre) et du DSB (Francfort).</w:t>
      </w:r>
    </w:p>
    <w:p w14:paraId="6F181C5F" w14:textId="77777777" w:rsidR="007778A3" w:rsidRPr="007778A3" w:rsidRDefault="007778A3" w:rsidP="007778A3">
      <w:pPr>
        <w:pStyle w:val="Sansinterligne"/>
        <w:jc w:val="both"/>
        <w:rPr>
          <w:sz w:val="24"/>
          <w:szCs w:val="24"/>
        </w:rPr>
      </w:pPr>
    </w:p>
    <w:p w14:paraId="40903E70" w14:textId="0B055DB4" w:rsidR="007778A3" w:rsidRPr="007778A3" w:rsidRDefault="007778A3" w:rsidP="007778A3">
      <w:pPr>
        <w:pStyle w:val="Sansinterligne"/>
        <w:jc w:val="both"/>
        <w:rPr>
          <w:sz w:val="24"/>
          <w:szCs w:val="24"/>
        </w:rPr>
      </w:pPr>
      <w:r w:rsidRPr="007778A3">
        <w:rPr>
          <w:sz w:val="24"/>
          <w:szCs w:val="24"/>
        </w:rPr>
        <w:t xml:space="preserve">Le texte des déclarations du cardinal Karl Lehmann, de l'évêque Dr Wolfgang Huber et de Manfred von Richthofen peut également être consulté sur Internet </w:t>
      </w:r>
    </w:p>
    <w:p w14:paraId="78B81352" w14:textId="77777777" w:rsidR="007778A3" w:rsidRPr="007778A3" w:rsidRDefault="007778A3" w:rsidP="007778A3">
      <w:pPr>
        <w:pStyle w:val="Sansinterligne"/>
        <w:jc w:val="both"/>
        <w:rPr>
          <w:sz w:val="24"/>
          <w:szCs w:val="24"/>
        </w:rPr>
      </w:pPr>
    </w:p>
    <w:p w14:paraId="48CA1950" w14:textId="77777777" w:rsidR="007778A3" w:rsidRPr="007778A3" w:rsidRDefault="007778A3" w:rsidP="007778A3">
      <w:pPr>
        <w:pStyle w:val="Sansinterligne"/>
        <w:jc w:val="both"/>
        <w:rPr>
          <w:sz w:val="24"/>
          <w:szCs w:val="24"/>
        </w:rPr>
      </w:pPr>
    </w:p>
    <w:p w14:paraId="0C39FAE4" w14:textId="77777777" w:rsidR="007778A3" w:rsidRPr="007778A3" w:rsidRDefault="007778A3" w:rsidP="007778A3">
      <w:pPr>
        <w:pStyle w:val="Sansinterligne"/>
        <w:jc w:val="both"/>
        <w:rPr>
          <w:sz w:val="24"/>
          <w:szCs w:val="24"/>
        </w:rPr>
      </w:pPr>
    </w:p>
    <w:p w14:paraId="275AB4BA" w14:textId="77777777" w:rsidR="007778A3" w:rsidRPr="007778A3" w:rsidRDefault="007778A3" w:rsidP="007778A3">
      <w:pPr>
        <w:pStyle w:val="Sansinterligne"/>
        <w:jc w:val="both"/>
        <w:rPr>
          <w:sz w:val="24"/>
          <w:szCs w:val="24"/>
        </w:rPr>
      </w:pPr>
    </w:p>
    <w:p w14:paraId="5DD40A60" w14:textId="77777777" w:rsidR="007778A3" w:rsidRPr="007778A3" w:rsidRDefault="007778A3" w:rsidP="007778A3">
      <w:pPr>
        <w:pStyle w:val="Sansinterligne"/>
        <w:jc w:val="both"/>
        <w:rPr>
          <w:sz w:val="24"/>
          <w:szCs w:val="24"/>
        </w:rPr>
      </w:pPr>
    </w:p>
    <w:p w14:paraId="2A9EF7AB" w14:textId="77777777" w:rsidR="007778A3" w:rsidRPr="007778A3" w:rsidRDefault="007778A3" w:rsidP="007778A3">
      <w:pPr>
        <w:pStyle w:val="Sansinterligne"/>
        <w:jc w:val="both"/>
        <w:rPr>
          <w:sz w:val="24"/>
          <w:szCs w:val="24"/>
        </w:rPr>
      </w:pPr>
    </w:p>
    <w:p w14:paraId="493AB77C" w14:textId="77777777" w:rsidR="007778A3" w:rsidRPr="00703200" w:rsidRDefault="007778A3" w:rsidP="007778A3">
      <w:pPr>
        <w:pStyle w:val="Sansinterligne"/>
        <w:jc w:val="both"/>
        <w:rPr>
          <w:sz w:val="24"/>
          <w:szCs w:val="24"/>
        </w:rPr>
      </w:pP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910CF0"/>
    <w:rsid w:val="00935EDF"/>
    <w:rsid w:val="0094433D"/>
    <w:rsid w:val="009B57B6"/>
    <w:rsid w:val="009B664F"/>
    <w:rsid w:val="00A35622"/>
    <w:rsid w:val="00A40575"/>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2021-05-12T09:43:00Z</dcterms:created>
  <dcterms:modified xsi:type="dcterms:W3CDTF">2021-05-12T09:43:00Z</dcterms:modified>
</cp:coreProperties>
</file>