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0EB0" w14:textId="77777777" w:rsidR="00103AAB" w:rsidRPr="00103AAB" w:rsidRDefault="00103AAB" w:rsidP="00103AAB">
      <w:pPr>
        <w:pStyle w:val="Titre1"/>
        <w:jc w:val="center"/>
        <w:rPr>
          <w:sz w:val="28"/>
          <w:szCs w:val="28"/>
        </w:rPr>
      </w:pPr>
      <w:r w:rsidRPr="00103AAB">
        <w:rPr>
          <w:sz w:val="28"/>
          <w:szCs w:val="28"/>
        </w:rPr>
        <w:t>Réalisation de documentaires pour le CFRT/Le Jour du Seigneur : appel à projets 2024</w:t>
      </w:r>
    </w:p>
    <w:p w14:paraId="1C550243" w14:textId="77777777" w:rsidR="00103AAB" w:rsidRPr="00103AAB" w:rsidRDefault="00103AAB" w:rsidP="00103AAB">
      <w:pPr>
        <w:rPr>
          <w:rStyle w:val="lev"/>
          <w:sz w:val="6"/>
          <w:szCs w:val="6"/>
        </w:rPr>
      </w:pPr>
    </w:p>
    <w:p w14:paraId="50CC51F3" w14:textId="56D74A94" w:rsidR="00103AAB" w:rsidRDefault="00103AAB" w:rsidP="00103AAB">
      <w:pPr>
        <w:jc w:val="both"/>
      </w:pPr>
      <w:r>
        <w:rPr>
          <w:rStyle w:val="lev"/>
        </w:rPr>
        <w:t>Le CFRT/</w:t>
      </w:r>
      <w:r>
        <w:rPr>
          <w:rStyle w:val="Accentuation"/>
          <w:b/>
          <w:bCs/>
        </w:rPr>
        <w:t>Le Jour du Seigneur</w:t>
      </w:r>
      <w:r>
        <w:rPr>
          <w:rStyle w:val="lev"/>
        </w:rPr>
        <w:t xml:space="preserve"> prépare ses programmes pour l’été 2024 ! Chaque année, l’émission </w:t>
      </w:r>
      <w:r>
        <w:rPr>
          <w:rStyle w:val="Accentuation"/>
          <w:b/>
          <w:bCs/>
        </w:rPr>
        <w:t>Le Jour du Seigneur</w:t>
      </w:r>
      <w:r>
        <w:rPr>
          <w:rStyle w:val="lev"/>
        </w:rPr>
        <w:t xml:space="preserve"> propose une collection estivale inédite de documentaires de 26 minutes, portée par une thématique inspirante. À</w:t>
      </w:r>
      <w:r>
        <w:t xml:space="preserve"> </w:t>
      </w:r>
      <w:r>
        <w:rPr>
          <w:rStyle w:val="lev"/>
        </w:rPr>
        <w:t>l’occasion des Jeux Olympiques et Paralympiques 2024, « Corps et âmes » guidera cette nouvelle collection. Vous êtes auteur-réalisateur et souhaitez proposer une œuvre d’inspiration spirituelle ? Candidatez !</w:t>
      </w:r>
      <w:r>
        <w:t xml:space="preserve"> </w:t>
      </w:r>
    </w:p>
    <w:p w14:paraId="4970B337" w14:textId="049BF2C6" w:rsidR="00103AAB" w:rsidRDefault="00103AAB" w:rsidP="00103AAB">
      <w:pPr>
        <w:pStyle w:val="Titre2"/>
      </w:pPr>
      <w:r>
        <w:rPr>
          <w:color w:val="16A085"/>
        </w:rPr>
        <w:t>Les JO 2024 : « Corps et âmes »</w:t>
      </w:r>
    </w:p>
    <w:p w14:paraId="039819F4" w14:textId="77777777" w:rsidR="00103AAB" w:rsidRDefault="00103AAB" w:rsidP="00103AAB">
      <w:r>
        <w:t xml:space="preserve">Du 6 juillet au 11 août 2024, Paris accueillera les prochains Jeux Olympiques et Paralympiques. Véritables symboles de fraternité, d’émotions, de dépassement de soi, les JO seront la source d’inspiration des documentaires de l’été 2024 du </w:t>
      </w:r>
      <w:r>
        <w:rPr>
          <w:rStyle w:val="Accentuation"/>
        </w:rPr>
        <w:t>Jour du Seigneur</w:t>
      </w:r>
      <w:r>
        <w:t xml:space="preserve">. La collection « Corps et âmes » explorera cet événement mondial à travers différentes thématiques : </w:t>
      </w:r>
    </w:p>
    <w:p w14:paraId="7D28585D" w14:textId="77777777" w:rsidR="00103AAB" w:rsidRDefault="00103AAB" w:rsidP="00103AAB">
      <w:pPr>
        <w:numPr>
          <w:ilvl w:val="0"/>
          <w:numId w:val="24"/>
        </w:numPr>
        <w:spacing w:before="100" w:beforeAutospacing="1" w:after="100" w:afterAutospacing="1" w:line="240" w:lineRule="auto"/>
      </w:pPr>
      <w:r>
        <w:t>L’éducation par le sport, les patronages</w:t>
      </w:r>
    </w:p>
    <w:p w14:paraId="0FD2E6DE" w14:textId="77777777" w:rsidR="00103AAB" w:rsidRDefault="00103AAB" w:rsidP="00103AAB">
      <w:pPr>
        <w:numPr>
          <w:ilvl w:val="0"/>
          <w:numId w:val="24"/>
        </w:numPr>
        <w:spacing w:before="100" w:beforeAutospacing="1" w:after="100" w:afterAutospacing="1" w:line="240" w:lineRule="auto"/>
      </w:pPr>
      <w:r>
        <w:t>Des figures spirituelles engagées pour le sport</w:t>
      </w:r>
    </w:p>
    <w:p w14:paraId="28EF8886" w14:textId="77777777" w:rsidR="00103AAB" w:rsidRDefault="00103AAB" w:rsidP="00103AAB">
      <w:pPr>
        <w:numPr>
          <w:ilvl w:val="0"/>
          <w:numId w:val="24"/>
        </w:numPr>
        <w:spacing w:before="100" w:beforeAutospacing="1" w:after="100" w:afterAutospacing="1" w:line="240" w:lineRule="auto"/>
      </w:pPr>
      <w:r>
        <w:t>Sportifs, entraineurs croyants</w:t>
      </w:r>
    </w:p>
    <w:p w14:paraId="0855472A" w14:textId="77777777" w:rsidR="00103AAB" w:rsidRDefault="00103AAB" w:rsidP="00103AAB">
      <w:pPr>
        <w:numPr>
          <w:ilvl w:val="0"/>
          <w:numId w:val="24"/>
        </w:numPr>
        <w:spacing w:before="100" w:beforeAutospacing="1" w:after="100" w:afterAutospacing="1" w:line="240" w:lineRule="auto"/>
      </w:pPr>
      <w:r>
        <w:t>Religieux ou religieuses sportifs</w:t>
      </w:r>
    </w:p>
    <w:p w14:paraId="4A97B880" w14:textId="77777777" w:rsidR="00103AAB" w:rsidRDefault="00103AAB" w:rsidP="00103AAB">
      <w:pPr>
        <w:numPr>
          <w:ilvl w:val="0"/>
          <w:numId w:val="24"/>
        </w:numPr>
        <w:spacing w:before="100" w:beforeAutospacing="1" w:after="100" w:afterAutospacing="1" w:line="240" w:lineRule="auto"/>
      </w:pPr>
      <w:r>
        <w:t>Le handicap et le sport</w:t>
      </w:r>
    </w:p>
    <w:p w14:paraId="398DE0B7" w14:textId="77777777" w:rsidR="00103AAB" w:rsidRDefault="00103AAB" w:rsidP="00103AAB">
      <w:pPr>
        <w:numPr>
          <w:ilvl w:val="0"/>
          <w:numId w:val="24"/>
        </w:numPr>
        <w:spacing w:before="100" w:beforeAutospacing="1" w:after="100" w:afterAutospacing="1" w:line="240" w:lineRule="auto"/>
      </w:pPr>
      <w:r>
        <w:t>Regards chrétiens sur l’olympisme, ses valeurs</w:t>
      </w:r>
    </w:p>
    <w:p w14:paraId="12F29AA2" w14:textId="77777777" w:rsidR="00103AAB" w:rsidRDefault="00103AAB" w:rsidP="00103AAB">
      <w:pPr>
        <w:numPr>
          <w:ilvl w:val="0"/>
          <w:numId w:val="24"/>
        </w:numPr>
        <w:spacing w:before="100" w:beforeAutospacing="1" w:after="100" w:afterAutospacing="1" w:line="240" w:lineRule="auto"/>
      </w:pPr>
      <w:r>
        <w:t>L’idée de dépassement, le lien entre l’âme et le corps</w:t>
      </w:r>
    </w:p>
    <w:p w14:paraId="0022FDA4" w14:textId="77777777" w:rsidR="00103AAB" w:rsidRDefault="00103AAB" w:rsidP="00103AAB">
      <w:pPr>
        <w:spacing w:after="0"/>
      </w:pPr>
      <w:r>
        <w:t xml:space="preserve">Cinq projets de documentaires seront retenus. Le comité éditorial du CFRT étudiera l’ensemble des propositions reçues puis sélectionnera les meilleurs projets en fonction de la corrélation avec le thème et la ligne éditoriale du </w:t>
      </w:r>
      <w:r>
        <w:rPr>
          <w:rStyle w:val="Accentuation"/>
        </w:rPr>
        <w:t>Jour du Seigneur</w:t>
      </w:r>
      <w:r>
        <w:t>, de leur pertinence et originalité en terme d’écriture et de réalisation.</w:t>
      </w:r>
      <w:r>
        <w:br/>
      </w:r>
      <w:r>
        <w:br/>
        <w:t xml:space="preserve">Découvrez nos collections documentaires </w:t>
      </w:r>
      <w:hyperlink r:id="rId5" w:history="1">
        <w:r>
          <w:rPr>
            <w:rStyle w:val="Lienhypertexte"/>
          </w:rPr>
          <w:t>Contempler et agir</w:t>
        </w:r>
      </w:hyperlink>
      <w:r>
        <w:t xml:space="preserve"> 2022 et </w:t>
      </w:r>
      <w:hyperlink r:id="rId6" w:history="1">
        <w:r>
          <w:rPr>
            <w:rStyle w:val="Lienhypertexte"/>
          </w:rPr>
          <w:t>Lancer des ponts</w:t>
        </w:r>
      </w:hyperlink>
      <w:r>
        <w:t xml:space="preserve"> 2021. </w:t>
      </w:r>
    </w:p>
    <w:p w14:paraId="59692650" w14:textId="77777777" w:rsidR="00103AAB" w:rsidRDefault="00103AAB" w:rsidP="00103AAB">
      <w:pPr>
        <w:pStyle w:val="Titre2"/>
      </w:pPr>
      <w:r w:rsidRPr="00103AAB">
        <w:rPr>
          <w:sz w:val="12"/>
          <w:szCs w:val="12"/>
        </w:rPr>
        <w:br/>
      </w:r>
      <w:r>
        <w:rPr>
          <w:color w:val="16A085"/>
        </w:rPr>
        <w:t>La composition du dossier</w:t>
      </w:r>
    </w:p>
    <w:p w14:paraId="31EFAB93" w14:textId="77777777" w:rsidR="00103AAB" w:rsidRDefault="00103AAB" w:rsidP="00103AAB">
      <w:pPr>
        <w:numPr>
          <w:ilvl w:val="0"/>
          <w:numId w:val="25"/>
        </w:numPr>
        <w:spacing w:before="100" w:beforeAutospacing="1" w:after="100" w:afterAutospacing="1" w:line="240" w:lineRule="auto"/>
      </w:pPr>
      <w:r>
        <w:t>Résumé d’une dizaine de lignes</w:t>
      </w:r>
    </w:p>
    <w:p w14:paraId="5295E677" w14:textId="77777777" w:rsidR="00103AAB" w:rsidRDefault="00103AAB" w:rsidP="00103AAB">
      <w:pPr>
        <w:numPr>
          <w:ilvl w:val="0"/>
          <w:numId w:val="25"/>
        </w:numPr>
        <w:spacing w:before="100" w:beforeAutospacing="1" w:after="100" w:afterAutospacing="1" w:line="240" w:lineRule="auto"/>
      </w:pPr>
      <w:r>
        <w:t>Note d’intention d’une page</w:t>
      </w:r>
    </w:p>
    <w:p w14:paraId="5BB748AF" w14:textId="77777777" w:rsidR="00103AAB" w:rsidRDefault="00103AAB" w:rsidP="00103AAB">
      <w:pPr>
        <w:numPr>
          <w:ilvl w:val="0"/>
          <w:numId w:val="25"/>
        </w:numPr>
        <w:spacing w:before="100" w:beforeAutospacing="1" w:after="100" w:afterAutospacing="1" w:line="240" w:lineRule="auto"/>
      </w:pPr>
      <w:r>
        <w:t>Synopsis d’une page incluant des indications de traitement et de réalisation</w:t>
      </w:r>
    </w:p>
    <w:p w14:paraId="216C392B" w14:textId="77777777" w:rsidR="00103AAB" w:rsidRDefault="00103AAB" w:rsidP="00103AAB">
      <w:pPr>
        <w:numPr>
          <w:ilvl w:val="0"/>
          <w:numId w:val="25"/>
        </w:numPr>
        <w:spacing w:before="100" w:beforeAutospacing="1" w:after="100" w:afterAutospacing="1" w:line="240" w:lineRule="auto"/>
      </w:pPr>
      <w:r>
        <w:t>CV du ou des auteurs/réalisateurs</w:t>
      </w:r>
    </w:p>
    <w:p w14:paraId="4FD9E70F" w14:textId="77777777" w:rsidR="00103AAB" w:rsidRDefault="00103AAB" w:rsidP="00103AAB">
      <w:pPr>
        <w:numPr>
          <w:ilvl w:val="0"/>
          <w:numId w:val="25"/>
        </w:numPr>
        <w:spacing w:before="100" w:beforeAutospacing="1" w:after="100" w:afterAutospacing="1" w:line="240" w:lineRule="auto"/>
      </w:pPr>
      <w:r>
        <w:t>Liens vidéo vers des réalisations précédentes</w:t>
      </w:r>
    </w:p>
    <w:p w14:paraId="1921CE97" w14:textId="77777777" w:rsidR="00103AAB" w:rsidRDefault="00103AAB" w:rsidP="00103AAB">
      <w:pPr>
        <w:pStyle w:val="Titre2"/>
      </w:pPr>
      <w:r>
        <w:rPr>
          <w:color w:val="16A085"/>
        </w:rPr>
        <w:t>Comment nous envoyer vos projets ?</w:t>
      </w:r>
    </w:p>
    <w:p w14:paraId="40FF3951" w14:textId="77777777" w:rsidR="00103AAB" w:rsidRDefault="00103AAB" w:rsidP="00103AAB">
      <w:r>
        <w:t xml:space="preserve">Les dossiers sont à envoyer au plus tard le 30 avril 2023 à : </w:t>
      </w:r>
    </w:p>
    <w:p w14:paraId="1A46B6B0" w14:textId="77777777" w:rsidR="00103AAB" w:rsidRDefault="00103AAB" w:rsidP="00103AAB">
      <w:pPr>
        <w:numPr>
          <w:ilvl w:val="0"/>
          <w:numId w:val="26"/>
        </w:numPr>
        <w:spacing w:before="100" w:beforeAutospacing="1" w:after="100" w:afterAutospacing="1" w:line="240" w:lineRule="auto"/>
      </w:pPr>
      <w:r>
        <w:t xml:space="preserve">Emmanuel </w:t>
      </w:r>
      <w:proofErr w:type="spellStart"/>
      <w:r>
        <w:t>Querry</w:t>
      </w:r>
      <w:proofErr w:type="spellEnd"/>
      <w:r>
        <w:t xml:space="preserve"> - responsable éditorial documentaires </w:t>
      </w:r>
      <w:hyperlink r:id="rId7" w:history="1">
        <w:r>
          <w:rPr>
            <w:rStyle w:val="Lienhypertexte"/>
          </w:rPr>
          <w:t>e.querry@cfrt.tv</w:t>
        </w:r>
      </w:hyperlink>
    </w:p>
    <w:p w14:paraId="25DB44BF" w14:textId="77777777" w:rsidR="00103AAB" w:rsidRDefault="00103AAB" w:rsidP="00103AAB">
      <w:pPr>
        <w:numPr>
          <w:ilvl w:val="0"/>
          <w:numId w:val="26"/>
        </w:numPr>
        <w:spacing w:before="100" w:beforeAutospacing="1" w:after="100" w:afterAutospacing="1" w:line="240" w:lineRule="auto"/>
      </w:pPr>
      <w:r>
        <w:t xml:space="preserve">Delphine </w:t>
      </w:r>
      <w:proofErr w:type="spellStart"/>
      <w:r>
        <w:t>Bouya</w:t>
      </w:r>
      <w:proofErr w:type="spellEnd"/>
      <w:r>
        <w:t xml:space="preserve"> - chargée de la coordination des programmes </w:t>
      </w:r>
      <w:hyperlink r:id="rId8" w:history="1">
        <w:r>
          <w:rPr>
            <w:rStyle w:val="Lienhypertexte"/>
          </w:rPr>
          <w:t>d.bouya@cfrt.tv</w:t>
        </w:r>
      </w:hyperlink>
    </w:p>
    <w:p w14:paraId="67E91FD0" w14:textId="77777777" w:rsidR="00103AAB" w:rsidRPr="00103AAB" w:rsidRDefault="00103AAB" w:rsidP="00103AAB">
      <w:pPr>
        <w:spacing w:after="0"/>
        <w:rPr>
          <w:sz w:val="12"/>
          <w:szCs w:val="12"/>
        </w:rPr>
      </w:pPr>
      <w:r>
        <w:t>Un premier mail accusant réception du dossier sera envoyé au réalisateur ou à la réalisatrice et, s’il y en a, à la société de production.</w:t>
      </w:r>
      <w:r>
        <w:br/>
        <w:t>Au plus tard le 15 mai, un second mail sera envoyé pour indiquer si le dossier est retenu ou non. Si oui, un rendez-vous complémentaire est proposé.</w:t>
      </w:r>
      <w:r>
        <w:br/>
      </w:r>
      <w:r w:rsidRPr="00103AAB">
        <w:rPr>
          <w:sz w:val="12"/>
          <w:szCs w:val="12"/>
        </w:rPr>
        <w:t xml:space="preserve">  </w:t>
      </w:r>
    </w:p>
    <w:p w14:paraId="757652E3" w14:textId="77777777" w:rsidR="00103AAB" w:rsidRDefault="00103AAB" w:rsidP="00103AAB">
      <w:pPr>
        <w:pStyle w:val="Titre2"/>
      </w:pPr>
      <w:r>
        <w:rPr>
          <w:color w:val="16A085"/>
        </w:rPr>
        <w:t>Le calendrier de production</w:t>
      </w:r>
    </w:p>
    <w:p w14:paraId="5756D6FC" w14:textId="77777777" w:rsidR="00103AAB" w:rsidRDefault="00103AAB" w:rsidP="00103AAB">
      <w:pPr>
        <w:numPr>
          <w:ilvl w:val="0"/>
          <w:numId w:val="27"/>
        </w:numPr>
        <w:spacing w:before="100" w:beforeAutospacing="1" w:after="100" w:afterAutospacing="1" w:line="240" w:lineRule="auto"/>
      </w:pPr>
      <w:r>
        <w:t>D’ici le 15 juin 2023 : écriture complémentaire.</w:t>
      </w:r>
    </w:p>
    <w:p w14:paraId="39825997" w14:textId="77777777" w:rsidR="00103AAB" w:rsidRDefault="00103AAB" w:rsidP="00103AAB">
      <w:pPr>
        <w:numPr>
          <w:ilvl w:val="0"/>
          <w:numId w:val="27"/>
        </w:numPr>
        <w:spacing w:before="100" w:beforeAutospacing="1" w:after="100" w:afterAutospacing="1" w:line="240" w:lineRule="auto"/>
      </w:pPr>
      <w:r>
        <w:t>Réunion de lancement de production au CFRT, une fois l’écriture du projet validée.</w:t>
      </w:r>
    </w:p>
    <w:p w14:paraId="58B3B9BD" w14:textId="77777777" w:rsidR="00103AAB" w:rsidRDefault="00103AAB" w:rsidP="00103AAB">
      <w:pPr>
        <w:numPr>
          <w:ilvl w:val="0"/>
          <w:numId w:val="27"/>
        </w:numPr>
        <w:spacing w:before="100" w:beforeAutospacing="1" w:after="100" w:afterAutospacing="1" w:line="240" w:lineRule="auto"/>
      </w:pPr>
      <w:r>
        <w:t>Début des tournages dès juillet 2023, montages entre octobre 2023 et avril 2024.</w:t>
      </w:r>
    </w:p>
    <w:p w14:paraId="01E9773C" w14:textId="77777777" w:rsidR="00103AAB" w:rsidRDefault="00103AAB" w:rsidP="00103AAB">
      <w:pPr>
        <w:numPr>
          <w:ilvl w:val="0"/>
          <w:numId w:val="27"/>
        </w:numPr>
        <w:spacing w:before="100" w:beforeAutospacing="1" w:after="100" w:afterAutospacing="1" w:line="240" w:lineRule="auto"/>
      </w:pPr>
      <w:r>
        <w:t>Afin de valider les orientations définitives du projet, l’équipe éditoriale du CFRT/</w:t>
      </w:r>
      <w:r>
        <w:rPr>
          <w:rStyle w:val="Accentuation"/>
        </w:rPr>
        <w:t>Le Jour du Seigneur</w:t>
      </w:r>
      <w:r>
        <w:t xml:space="preserve"> rejoint le réalisateur ou la réalisatrice deux fois au cours du montage, pour deux séances de visionnage.</w:t>
      </w:r>
    </w:p>
    <w:p w14:paraId="3D7E02EC" w14:textId="02AB6A1D" w:rsidR="00D273D5" w:rsidRPr="00103AAB" w:rsidRDefault="00103AAB" w:rsidP="00103AAB">
      <w:pPr>
        <w:numPr>
          <w:ilvl w:val="0"/>
          <w:numId w:val="27"/>
        </w:numPr>
        <w:spacing w:before="100" w:beforeAutospacing="1" w:after="100" w:afterAutospacing="1" w:line="240" w:lineRule="auto"/>
      </w:pPr>
      <w:r>
        <w:t>Livraison des PAD au plus tard fin avril 2024.</w:t>
      </w:r>
    </w:p>
    <w:sectPr w:rsidR="00D273D5" w:rsidRPr="00103AAB"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2Ebouya@cfrt.tv/?__hstc=256952212.8e2e81eaf5bcf1b7d294c997f402b8f0.1681328120049.1681328120049.1681328120049.1&amp;__hssc=256952212.1.1681328120049&amp;__hsfp=3387875267" TargetMode="External"/><Relationship Id="rId3" Type="http://schemas.openxmlformats.org/officeDocument/2006/relationships/settings" Target="settings.xml"/><Relationship Id="rId7" Type="http://schemas.openxmlformats.org/officeDocument/2006/relationships/hyperlink" Target="http://e%2Equerry@cfrt.tv/?__hstc=256952212.8e2e81eaf5bcf1b7d294c997f402b8f0.1681328120049.1681328120049.1681328120049.1&amp;__hssc=256952212.1.1681328120049&amp;__hsfp=3387875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jourduseigneur.com/series/lancer-des-ponts-103" TargetMode="External"/><Relationship Id="rId5" Type="http://schemas.openxmlformats.org/officeDocument/2006/relationships/hyperlink" Target="https://www.lejourduseigneur.com/series/contempler-et-agir-1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2021-06-26T06:45:00Z</dcterms:created>
  <dcterms:modified xsi:type="dcterms:W3CDTF">2023-04-13T06:28:00Z</dcterms:modified>
</cp:coreProperties>
</file>