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457BDD" w14:textId="77777777" w:rsidR="004774C4" w:rsidRPr="004774C4" w:rsidRDefault="004774C4" w:rsidP="004774C4">
      <w:pPr>
        <w:spacing w:after="0" w:line="240" w:lineRule="auto"/>
        <w:rPr>
          <w:rFonts w:ascii="Times New Roman" w:eastAsia="Times New Roman" w:hAnsi="Times New Roman" w:cs="Times New Roman"/>
          <w:color w:val="0000FF"/>
          <w:sz w:val="24"/>
          <w:szCs w:val="24"/>
          <w:u w:val="single"/>
          <w:lang w:eastAsia="fr-FR"/>
        </w:rPr>
      </w:pPr>
      <w:r w:rsidRPr="004774C4">
        <w:rPr>
          <w:rFonts w:ascii="Times New Roman" w:eastAsia="Times New Roman" w:hAnsi="Times New Roman" w:cs="Times New Roman"/>
          <w:sz w:val="24"/>
          <w:szCs w:val="24"/>
          <w:lang w:eastAsia="fr-FR"/>
        </w:rPr>
        <w:fldChar w:fldCharType="begin"/>
      </w:r>
      <w:r w:rsidRPr="004774C4">
        <w:rPr>
          <w:rFonts w:ascii="Times New Roman" w:eastAsia="Times New Roman" w:hAnsi="Times New Roman" w:cs="Times New Roman"/>
          <w:sz w:val="24"/>
          <w:szCs w:val="24"/>
          <w:lang w:eastAsia="fr-FR"/>
        </w:rPr>
        <w:instrText>HYPERLINK "https://www.collegedesbernardins.fr/agenda"</w:instrText>
      </w:r>
      <w:r w:rsidRPr="004774C4">
        <w:rPr>
          <w:rFonts w:ascii="Times New Roman" w:eastAsia="Times New Roman" w:hAnsi="Times New Roman" w:cs="Times New Roman"/>
          <w:sz w:val="24"/>
          <w:szCs w:val="24"/>
          <w:lang w:eastAsia="fr-FR"/>
        </w:rPr>
      </w:r>
      <w:r w:rsidRPr="004774C4">
        <w:rPr>
          <w:rFonts w:ascii="Times New Roman" w:eastAsia="Times New Roman" w:hAnsi="Times New Roman" w:cs="Times New Roman"/>
          <w:sz w:val="24"/>
          <w:szCs w:val="24"/>
          <w:lang w:eastAsia="fr-FR"/>
        </w:rPr>
        <w:fldChar w:fldCharType="separate"/>
      </w:r>
    </w:p>
    <w:p w14:paraId="33ADC219" w14:textId="77777777" w:rsidR="004774C4" w:rsidRPr="004774C4" w:rsidRDefault="004774C4" w:rsidP="004774C4">
      <w:pPr>
        <w:spacing w:after="0" w:line="240" w:lineRule="auto"/>
        <w:rPr>
          <w:rFonts w:ascii="Times New Roman" w:eastAsia="Times New Roman" w:hAnsi="Times New Roman" w:cs="Times New Roman"/>
          <w:sz w:val="24"/>
          <w:szCs w:val="24"/>
          <w:lang w:eastAsia="fr-FR"/>
        </w:rPr>
      </w:pPr>
      <w:r w:rsidRPr="004774C4">
        <w:rPr>
          <w:rFonts w:ascii="Times New Roman" w:eastAsia="Times New Roman" w:hAnsi="Times New Roman" w:cs="Times New Roman"/>
          <w:color w:val="0000FF"/>
          <w:sz w:val="24"/>
          <w:szCs w:val="24"/>
          <w:u w:val="single"/>
          <w:lang w:eastAsia="fr-FR"/>
        </w:rPr>
        <w:t>conference</w:t>
      </w:r>
    </w:p>
    <w:p w14:paraId="2BFC19D1" w14:textId="77777777" w:rsidR="004774C4" w:rsidRPr="004774C4" w:rsidRDefault="004774C4" w:rsidP="004774C4">
      <w:pPr>
        <w:spacing w:after="0" w:line="240" w:lineRule="auto"/>
        <w:rPr>
          <w:rFonts w:ascii="Times New Roman" w:eastAsia="Times New Roman" w:hAnsi="Times New Roman" w:cs="Times New Roman"/>
          <w:sz w:val="24"/>
          <w:szCs w:val="24"/>
          <w:lang w:eastAsia="fr-FR"/>
        </w:rPr>
      </w:pPr>
      <w:r w:rsidRPr="004774C4">
        <w:rPr>
          <w:rFonts w:ascii="Times New Roman" w:eastAsia="Times New Roman" w:hAnsi="Times New Roman" w:cs="Times New Roman"/>
          <w:sz w:val="24"/>
          <w:szCs w:val="24"/>
          <w:lang w:eastAsia="fr-FR"/>
        </w:rPr>
        <w:fldChar w:fldCharType="end"/>
      </w:r>
    </w:p>
    <w:p w14:paraId="01772D83" w14:textId="77777777" w:rsidR="004774C4" w:rsidRPr="004774C4" w:rsidRDefault="004774C4" w:rsidP="004774C4">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r w:rsidRPr="004774C4">
        <w:rPr>
          <w:rFonts w:ascii="Times New Roman" w:eastAsia="Times New Roman" w:hAnsi="Times New Roman" w:cs="Times New Roman"/>
          <w:b/>
          <w:bCs/>
          <w:kern w:val="36"/>
          <w:sz w:val="48"/>
          <w:szCs w:val="48"/>
          <w:lang w:eastAsia="fr-FR"/>
        </w:rPr>
        <w:t>Le corps aujourd'hui entre record et décor</w:t>
      </w:r>
    </w:p>
    <w:p w14:paraId="5419B21C" w14:textId="77777777" w:rsidR="004774C4" w:rsidRPr="004774C4" w:rsidRDefault="004774C4" w:rsidP="004774C4">
      <w:pPr>
        <w:spacing w:before="100" w:beforeAutospacing="1" w:after="100" w:afterAutospacing="1" w:line="240" w:lineRule="auto"/>
        <w:jc w:val="both"/>
        <w:rPr>
          <w:rFonts w:ascii="Times New Roman" w:eastAsia="Times New Roman" w:hAnsi="Times New Roman" w:cs="Times New Roman"/>
          <w:sz w:val="24"/>
          <w:szCs w:val="24"/>
          <w:lang w:eastAsia="fr-FR"/>
        </w:rPr>
      </w:pPr>
      <w:r w:rsidRPr="004774C4">
        <w:rPr>
          <w:rFonts w:ascii="Times New Roman" w:eastAsia="Times New Roman" w:hAnsi="Times New Roman" w:cs="Times New Roman"/>
          <w:sz w:val="24"/>
          <w:szCs w:val="24"/>
          <w:lang w:eastAsia="fr-FR"/>
        </w:rPr>
        <w:t>Les Jeux olympiques 2024, c'est pour bientôt ! Le Collège des Bernardins propose de s'y préparer avec un cycle de sept conférences sur le corps, en partenariat avec l'association "Art, Culture et Foi". Vecteur de notre vie terrestre et entité indissolublement liée à la résurrection de la chair, il est charnel en même temps qu’objet de réflexion théologique et artistique.</w:t>
      </w:r>
    </w:p>
    <w:p w14:paraId="78D2CCDD" w14:textId="77777777" w:rsidR="004774C4" w:rsidRPr="004774C4" w:rsidRDefault="004774C4" w:rsidP="004774C4">
      <w:pPr>
        <w:spacing w:before="100" w:beforeAutospacing="1" w:after="100" w:afterAutospacing="1" w:line="240" w:lineRule="auto"/>
        <w:jc w:val="both"/>
        <w:rPr>
          <w:rFonts w:ascii="Times New Roman" w:eastAsia="Times New Roman" w:hAnsi="Times New Roman" w:cs="Times New Roman"/>
          <w:sz w:val="24"/>
          <w:szCs w:val="24"/>
          <w:lang w:eastAsia="fr-FR"/>
        </w:rPr>
      </w:pPr>
      <w:r w:rsidRPr="004774C4">
        <w:rPr>
          <w:rFonts w:ascii="Times New Roman" w:eastAsia="Times New Roman" w:hAnsi="Times New Roman" w:cs="Times New Roman"/>
          <w:sz w:val="24"/>
          <w:szCs w:val="24"/>
          <w:lang w:eastAsia="fr-FR"/>
        </w:rPr>
        <w:t xml:space="preserve">Par </w:t>
      </w:r>
      <w:hyperlink r:id="rId4" w:history="1">
        <w:r w:rsidRPr="004774C4">
          <w:rPr>
            <w:rFonts w:ascii="Times New Roman" w:eastAsia="Times New Roman" w:hAnsi="Times New Roman" w:cs="Times New Roman"/>
            <w:b/>
            <w:bCs/>
            <w:color w:val="0000FF"/>
            <w:sz w:val="24"/>
            <w:szCs w:val="24"/>
            <w:u w:val="single"/>
            <w:lang w:eastAsia="fr-FR"/>
          </w:rPr>
          <w:t>Pascal Ide</w:t>
        </w:r>
      </w:hyperlink>
      <w:r w:rsidRPr="004774C4">
        <w:rPr>
          <w:rFonts w:ascii="Times New Roman" w:eastAsia="Times New Roman" w:hAnsi="Times New Roman" w:cs="Times New Roman"/>
          <w:b/>
          <w:bCs/>
          <w:sz w:val="24"/>
          <w:szCs w:val="24"/>
          <w:lang w:eastAsia="fr-FR"/>
        </w:rPr>
        <w:t xml:space="preserve">, </w:t>
      </w:r>
      <w:r w:rsidRPr="004774C4">
        <w:rPr>
          <w:rFonts w:ascii="Times New Roman" w:eastAsia="Times New Roman" w:hAnsi="Times New Roman" w:cs="Times New Roman"/>
          <w:sz w:val="24"/>
          <w:szCs w:val="24"/>
          <w:lang w:eastAsia="fr-FR"/>
        </w:rPr>
        <w:t>le corps aujourd'hui entre record et décor</w:t>
      </w:r>
    </w:p>
    <w:p w14:paraId="4A0A26C8" w14:textId="77777777" w:rsidR="004774C4" w:rsidRPr="004774C4" w:rsidRDefault="004774C4" w:rsidP="004774C4">
      <w:pPr>
        <w:spacing w:before="100" w:beforeAutospacing="1" w:after="100" w:afterAutospacing="1" w:line="240" w:lineRule="auto"/>
        <w:jc w:val="both"/>
        <w:rPr>
          <w:rFonts w:ascii="Times New Roman" w:eastAsia="Times New Roman" w:hAnsi="Times New Roman" w:cs="Times New Roman"/>
          <w:sz w:val="24"/>
          <w:szCs w:val="24"/>
          <w:lang w:eastAsia="fr-FR"/>
        </w:rPr>
      </w:pPr>
      <w:r w:rsidRPr="004774C4">
        <w:rPr>
          <w:rFonts w:ascii="Times New Roman" w:eastAsia="Times New Roman" w:hAnsi="Times New Roman" w:cs="Times New Roman"/>
          <w:sz w:val="24"/>
          <w:szCs w:val="24"/>
          <w:lang w:eastAsia="fr-FR"/>
        </w:rPr>
        <w:t>‍</w:t>
      </w:r>
      <w:r w:rsidRPr="004774C4">
        <w:rPr>
          <w:rFonts w:ascii="Times New Roman" w:eastAsia="Times New Roman" w:hAnsi="Times New Roman" w:cs="Times New Roman"/>
          <w:b/>
          <w:bCs/>
          <w:sz w:val="24"/>
          <w:szCs w:val="24"/>
          <w:lang w:eastAsia="fr-FR"/>
        </w:rPr>
        <w:t>Description :</w:t>
      </w:r>
      <w:r w:rsidRPr="004774C4">
        <w:rPr>
          <w:rFonts w:ascii="Times New Roman" w:eastAsia="Times New Roman" w:hAnsi="Times New Roman" w:cs="Times New Roman"/>
          <w:sz w:val="24"/>
          <w:szCs w:val="24"/>
          <w:lang w:eastAsia="fr-FR"/>
        </w:rPr>
        <w:t>‍</w:t>
      </w:r>
    </w:p>
    <w:p w14:paraId="027EA119" w14:textId="77777777" w:rsidR="004774C4" w:rsidRPr="004774C4" w:rsidRDefault="004774C4" w:rsidP="004774C4">
      <w:pPr>
        <w:spacing w:before="100" w:beforeAutospacing="1" w:after="100" w:afterAutospacing="1" w:line="240" w:lineRule="auto"/>
        <w:jc w:val="both"/>
        <w:rPr>
          <w:rFonts w:ascii="Times New Roman" w:eastAsia="Times New Roman" w:hAnsi="Times New Roman" w:cs="Times New Roman"/>
          <w:sz w:val="24"/>
          <w:szCs w:val="24"/>
          <w:lang w:eastAsia="fr-FR"/>
        </w:rPr>
      </w:pPr>
      <w:r w:rsidRPr="004774C4">
        <w:rPr>
          <w:rFonts w:ascii="Times New Roman" w:eastAsia="Times New Roman" w:hAnsi="Times New Roman" w:cs="Times New Roman"/>
          <w:sz w:val="24"/>
          <w:szCs w:val="24"/>
          <w:lang w:eastAsia="fr-FR"/>
        </w:rPr>
        <w:t xml:space="preserve">Dans le Nouveau Testament, et plus spécifiquement dans la théologie de Saint Paul, le mot corps renvoit à diverses réalités, puisque l’Église elle-même est définie comme « Corps mystique du Christ », dont chacun de nous est un membre (cf. Col 1, 24). </w:t>
      </w:r>
    </w:p>
    <w:p w14:paraId="4EF6F8C6" w14:textId="77777777" w:rsidR="004774C4" w:rsidRPr="004774C4" w:rsidRDefault="004774C4" w:rsidP="004774C4">
      <w:pPr>
        <w:spacing w:before="100" w:beforeAutospacing="1" w:after="100" w:afterAutospacing="1" w:line="240" w:lineRule="auto"/>
        <w:jc w:val="both"/>
        <w:rPr>
          <w:rFonts w:ascii="Times New Roman" w:eastAsia="Times New Roman" w:hAnsi="Times New Roman" w:cs="Times New Roman"/>
          <w:sz w:val="24"/>
          <w:szCs w:val="24"/>
          <w:lang w:eastAsia="fr-FR"/>
        </w:rPr>
      </w:pPr>
      <w:r w:rsidRPr="004774C4">
        <w:rPr>
          <w:rFonts w:ascii="Times New Roman" w:eastAsia="Times New Roman" w:hAnsi="Times New Roman" w:cs="Times New Roman"/>
          <w:sz w:val="24"/>
          <w:szCs w:val="24"/>
          <w:lang w:eastAsia="fr-FR"/>
        </w:rPr>
        <w:t xml:space="preserve">Quel que soit son statut, le corps a été dès les origines de </w:t>
      </w:r>
      <w:r w:rsidRPr="004774C4">
        <w:rPr>
          <w:rFonts w:ascii="Times New Roman" w:eastAsia="Times New Roman" w:hAnsi="Times New Roman" w:cs="Times New Roman"/>
          <w:b/>
          <w:bCs/>
          <w:sz w:val="24"/>
          <w:szCs w:val="24"/>
          <w:lang w:eastAsia="fr-FR"/>
        </w:rPr>
        <w:t>la pensée grecque antique</w:t>
      </w:r>
      <w:r w:rsidRPr="004774C4">
        <w:rPr>
          <w:rFonts w:ascii="Times New Roman" w:eastAsia="Times New Roman" w:hAnsi="Times New Roman" w:cs="Times New Roman"/>
          <w:sz w:val="24"/>
          <w:szCs w:val="24"/>
          <w:lang w:eastAsia="fr-FR"/>
        </w:rPr>
        <w:t xml:space="preserve"> au centre de multiples spéculations philosophiques. </w:t>
      </w:r>
      <w:r w:rsidRPr="004774C4">
        <w:rPr>
          <w:rFonts w:ascii="Times New Roman" w:eastAsia="Times New Roman" w:hAnsi="Times New Roman" w:cs="Times New Roman"/>
          <w:b/>
          <w:bCs/>
          <w:sz w:val="24"/>
          <w:szCs w:val="24"/>
          <w:lang w:eastAsia="fr-FR"/>
        </w:rPr>
        <w:t>Platon</w:t>
      </w:r>
      <w:r w:rsidRPr="004774C4">
        <w:rPr>
          <w:rFonts w:ascii="Times New Roman" w:eastAsia="Times New Roman" w:hAnsi="Times New Roman" w:cs="Times New Roman"/>
          <w:sz w:val="24"/>
          <w:szCs w:val="24"/>
          <w:lang w:eastAsia="fr-FR"/>
        </w:rPr>
        <w:t xml:space="preserve"> le décrivait comme le tombeau - momentané - d'une âme immortelle, laquelle retournait dans un au-delà, le monde des idées, dès la mort du corps physique. </w:t>
      </w:r>
    </w:p>
    <w:p w14:paraId="73B2A2B7" w14:textId="77777777" w:rsidR="004774C4" w:rsidRPr="004774C4" w:rsidRDefault="004774C4" w:rsidP="004774C4">
      <w:pPr>
        <w:spacing w:before="100" w:beforeAutospacing="1" w:after="100" w:afterAutospacing="1" w:line="240" w:lineRule="auto"/>
        <w:jc w:val="both"/>
        <w:rPr>
          <w:rFonts w:ascii="Times New Roman" w:eastAsia="Times New Roman" w:hAnsi="Times New Roman" w:cs="Times New Roman"/>
          <w:sz w:val="24"/>
          <w:szCs w:val="24"/>
          <w:lang w:eastAsia="fr-FR"/>
        </w:rPr>
      </w:pPr>
      <w:r w:rsidRPr="004774C4">
        <w:rPr>
          <w:rFonts w:ascii="Times New Roman" w:eastAsia="Times New Roman" w:hAnsi="Times New Roman" w:cs="Times New Roman"/>
          <w:sz w:val="24"/>
          <w:szCs w:val="24"/>
          <w:lang w:eastAsia="fr-FR"/>
        </w:rPr>
        <w:t xml:space="preserve">De même, en tant qu'enveloppe charnelle nous accompagnant jusqu'à notre mort, le corps demeure un enjeu majeur de </w:t>
      </w:r>
      <w:r w:rsidRPr="004774C4">
        <w:rPr>
          <w:rFonts w:ascii="Times New Roman" w:eastAsia="Times New Roman" w:hAnsi="Times New Roman" w:cs="Times New Roman"/>
          <w:b/>
          <w:bCs/>
          <w:sz w:val="24"/>
          <w:szCs w:val="24"/>
          <w:lang w:eastAsia="fr-FR"/>
        </w:rPr>
        <w:t>la spiritualité chrétienne</w:t>
      </w:r>
      <w:r w:rsidRPr="004774C4">
        <w:rPr>
          <w:rFonts w:ascii="Times New Roman" w:eastAsia="Times New Roman" w:hAnsi="Times New Roman" w:cs="Times New Roman"/>
          <w:sz w:val="24"/>
          <w:szCs w:val="24"/>
          <w:lang w:eastAsia="fr-FR"/>
        </w:rPr>
        <w:t xml:space="preserve"> dès les premiers siècles. </w:t>
      </w:r>
    </w:p>
    <w:p w14:paraId="27192EB5" w14:textId="77777777" w:rsidR="004774C4" w:rsidRPr="004774C4" w:rsidRDefault="004774C4" w:rsidP="004774C4">
      <w:pPr>
        <w:spacing w:before="100" w:beforeAutospacing="1" w:after="100" w:afterAutospacing="1" w:line="240" w:lineRule="auto"/>
        <w:jc w:val="both"/>
        <w:rPr>
          <w:rFonts w:ascii="Times New Roman" w:eastAsia="Times New Roman" w:hAnsi="Times New Roman" w:cs="Times New Roman"/>
          <w:sz w:val="24"/>
          <w:szCs w:val="24"/>
          <w:lang w:eastAsia="fr-FR"/>
        </w:rPr>
      </w:pPr>
      <w:r w:rsidRPr="004774C4">
        <w:rPr>
          <w:rFonts w:ascii="Times New Roman" w:eastAsia="Times New Roman" w:hAnsi="Times New Roman" w:cs="Times New Roman"/>
          <w:sz w:val="24"/>
          <w:szCs w:val="24"/>
          <w:lang w:eastAsia="fr-FR"/>
        </w:rPr>
        <w:t xml:space="preserve">Saint Paul en fait clairement un objet de lutte et d’ascèse dans l'optique du salut : </w:t>
      </w:r>
      <w:r w:rsidRPr="004774C4">
        <w:rPr>
          <w:rFonts w:ascii="Times New Roman" w:eastAsia="Times New Roman" w:hAnsi="Times New Roman" w:cs="Times New Roman"/>
          <w:i/>
          <w:iCs/>
          <w:sz w:val="24"/>
          <w:szCs w:val="24"/>
          <w:lang w:eastAsia="fr-FR"/>
        </w:rPr>
        <w:t>« Mais je traite durement mon corps et le tiens assujetti, de peur qu'après avoir proclamé le message aux autres, je ne sois moi-même éliminé. »</w:t>
      </w:r>
      <w:r w:rsidRPr="004774C4">
        <w:rPr>
          <w:rFonts w:ascii="Times New Roman" w:eastAsia="Times New Roman" w:hAnsi="Times New Roman" w:cs="Times New Roman"/>
          <w:sz w:val="24"/>
          <w:szCs w:val="24"/>
          <w:lang w:eastAsia="fr-FR"/>
        </w:rPr>
        <w:t xml:space="preserve"> (1 Co 9, 27)   </w:t>
      </w:r>
    </w:p>
    <w:p w14:paraId="0C21A2B5" w14:textId="77777777" w:rsidR="004774C4" w:rsidRPr="004774C4" w:rsidRDefault="004774C4" w:rsidP="004774C4">
      <w:pPr>
        <w:spacing w:before="100" w:beforeAutospacing="1" w:after="100" w:afterAutospacing="1" w:line="240" w:lineRule="auto"/>
        <w:jc w:val="both"/>
        <w:rPr>
          <w:rFonts w:ascii="Times New Roman" w:eastAsia="Times New Roman" w:hAnsi="Times New Roman" w:cs="Times New Roman"/>
          <w:sz w:val="24"/>
          <w:szCs w:val="24"/>
          <w:lang w:eastAsia="fr-FR"/>
        </w:rPr>
      </w:pPr>
      <w:r w:rsidRPr="004774C4">
        <w:rPr>
          <w:rFonts w:ascii="Times New Roman" w:eastAsia="Times New Roman" w:hAnsi="Times New Roman" w:cs="Times New Roman"/>
          <w:sz w:val="24"/>
          <w:szCs w:val="24"/>
          <w:lang w:eastAsia="fr-FR"/>
        </w:rPr>
        <w:t xml:space="preserve">Mais si le corps est bien le fruit de toute une réflexion théologique qui a parcouru l'Occident chrétien, il demeure également un sujet de prédilection dans </w:t>
      </w:r>
      <w:r w:rsidRPr="004774C4">
        <w:rPr>
          <w:rFonts w:ascii="Times New Roman" w:eastAsia="Times New Roman" w:hAnsi="Times New Roman" w:cs="Times New Roman"/>
          <w:b/>
          <w:bCs/>
          <w:sz w:val="24"/>
          <w:szCs w:val="24"/>
          <w:lang w:eastAsia="fr-FR"/>
        </w:rPr>
        <w:t>le champ artistique</w:t>
      </w:r>
      <w:r w:rsidRPr="004774C4">
        <w:rPr>
          <w:rFonts w:ascii="Times New Roman" w:eastAsia="Times New Roman" w:hAnsi="Times New Roman" w:cs="Times New Roman"/>
          <w:sz w:val="24"/>
          <w:szCs w:val="24"/>
          <w:lang w:eastAsia="fr-FR"/>
        </w:rPr>
        <w:t xml:space="preserve">. </w:t>
      </w:r>
    </w:p>
    <w:p w14:paraId="016BC224" w14:textId="77777777" w:rsidR="004774C4" w:rsidRPr="004774C4" w:rsidRDefault="004774C4" w:rsidP="004774C4">
      <w:pPr>
        <w:spacing w:before="100" w:beforeAutospacing="1" w:after="100" w:afterAutospacing="1" w:line="240" w:lineRule="auto"/>
        <w:jc w:val="both"/>
        <w:rPr>
          <w:rFonts w:ascii="Times New Roman" w:eastAsia="Times New Roman" w:hAnsi="Times New Roman" w:cs="Times New Roman"/>
          <w:sz w:val="24"/>
          <w:szCs w:val="24"/>
          <w:lang w:eastAsia="fr-FR"/>
        </w:rPr>
      </w:pPr>
      <w:r w:rsidRPr="004774C4">
        <w:rPr>
          <w:rFonts w:ascii="Times New Roman" w:eastAsia="Times New Roman" w:hAnsi="Times New Roman" w:cs="Times New Roman"/>
          <w:sz w:val="24"/>
          <w:szCs w:val="24"/>
          <w:lang w:eastAsia="fr-FR"/>
        </w:rPr>
        <w:t xml:space="preserve">Inerte, en mouvement, dans une forme olympique, ou atteint par les affres de la maladie, </w:t>
      </w:r>
      <w:r w:rsidRPr="004774C4">
        <w:rPr>
          <w:rFonts w:ascii="Times New Roman" w:eastAsia="Times New Roman" w:hAnsi="Times New Roman" w:cs="Times New Roman"/>
          <w:b/>
          <w:bCs/>
          <w:sz w:val="24"/>
          <w:szCs w:val="24"/>
          <w:lang w:eastAsia="fr-FR"/>
        </w:rPr>
        <w:t>le corps a fasciné les artistes</w:t>
      </w:r>
      <w:r w:rsidRPr="004774C4">
        <w:rPr>
          <w:rFonts w:ascii="Times New Roman" w:eastAsia="Times New Roman" w:hAnsi="Times New Roman" w:cs="Times New Roman"/>
          <w:sz w:val="24"/>
          <w:szCs w:val="24"/>
          <w:lang w:eastAsia="fr-FR"/>
        </w:rPr>
        <w:t xml:space="preserve"> en tous temps par sa beauté plastique mais également parce qu'il a été le </w:t>
      </w:r>
      <w:r w:rsidRPr="004774C4">
        <w:rPr>
          <w:rFonts w:ascii="Times New Roman" w:eastAsia="Times New Roman" w:hAnsi="Times New Roman" w:cs="Times New Roman"/>
          <w:b/>
          <w:bCs/>
          <w:sz w:val="24"/>
          <w:szCs w:val="24"/>
          <w:lang w:eastAsia="fr-FR"/>
        </w:rPr>
        <w:t>lieu d'incarnation du Verbe fait chair</w:t>
      </w:r>
      <w:r w:rsidRPr="004774C4">
        <w:rPr>
          <w:rFonts w:ascii="Times New Roman" w:eastAsia="Times New Roman" w:hAnsi="Times New Roman" w:cs="Times New Roman"/>
          <w:sz w:val="24"/>
          <w:szCs w:val="24"/>
          <w:lang w:eastAsia="fr-FR"/>
        </w:rPr>
        <w:t>.  </w:t>
      </w:r>
    </w:p>
    <w:p w14:paraId="1E037E07" w14:textId="77777777" w:rsidR="004774C4" w:rsidRPr="004774C4" w:rsidRDefault="004774C4" w:rsidP="004774C4">
      <w:pPr>
        <w:spacing w:before="100" w:beforeAutospacing="1" w:after="100" w:afterAutospacing="1" w:line="240" w:lineRule="auto"/>
        <w:jc w:val="both"/>
        <w:rPr>
          <w:rFonts w:ascii="Times New Roman" w:eastAsia="Times New Roman" w:hAnsi="Times New Roman" w:cs="Times New Roman"/>
          <w:sz w:val="24"/>
          <w:szCs w:val="24"/>
          <w:lang w:eastAsia="fr-FR"/>
        </w:rPr>
      </w:pPr>
      <w:r w:rsidRPr="004774C4">
        <w:rPr>
          <w:rFonts w:ascii="Times New Roman" w:eastAsia="Times New Roman" w:hAnsi="Times New Roman" w:cs="Times New Roman"/>
          <w:sz w:val="24"/>
          <w:szCs w:val="24"/>
          <w:lang w:eastAsia="fr-FR"/>
        </w:rPr>
        <w:t xml:space="preserve">Il ne saurait cependant se résumer à ces deux aspects, et bien d'autres dimensions, abordées dans ce cycle, tenteront de nous transmettre, par touches successives, ce que le corps peut nous enseigner, qu'il s'agisse de </w:t>
      </w:r>
      <w:r w:rsidRPr="004774C4">
        <w:rPr>
          <w:rFonts w:ascii="Times New Roman" w:eastAsia="Times New Roman" w:hAnsi="Times New Roman" w:cs="Times New Roman"/>
          <w:b/>
          <w:bCs/>
          <w:sz w:val="24"/>
          <w:szCs w:val="24"/>
          <w:lang w:eastAsia="fr-FR"/>
        </w:rPr>
        <w:t xml:space="preserve">la pensée aristotélicienne </w:t>
      </w:r>
      <w:r w:rsidRPr="004774C4">
        <w:rPr>
          <w:rFonts w:ascii="Times New Roman" w:eastAsia="Times New Roman" w:hAnsi="Times New Roman" w:cs="Times New Roman"/>
          <w:sz w:val="24"/>
          <w:szCs w:val="24"/>
          <w:lang w:eastAsia="fr-FR"/>
        </w:rPr>
        <w:t xml:space="preserve">pour qui le corps, via le truchement des sens, est le lieu privilégié de toute connaissance, ou du péché originel comme révélateur de sa nudité : </w:t>
      </w:r>
      <w:r w:rsidRPr="004774C4">
        <w:rPr>
          <w:rFonts w:ascii="Times New Roman" w:eastAsia="Times New Roman" w:hAnsi="Times New Roman" w:cs="Times New Roman"/>
          <w:i/>
          <w:iCs/>
          <w:sz w:val="24"/>
          <w:szCs w:val="24"/>
          <w:lang w:eastAsia="fr-FR"/>
        </w:rPr>
        <w:t>« Leurs yeux à tous deux s'ouvrirent et ils surent qu'ils étaient nus »</w:t>
      </w:r>
      <w:r w:rsidRPr="004774C4">
        <w:rPr>
          <w:rFonts w:ascii="Times New Roman" w:eastAsia="Times New Roman" w:hAnsi="Times New Roman" w:cs="Times New Roman"/>
          <w:sz w:val="24"/>
          <w:szCs w:val="24"/>
          <w:lang w:eastAsia="fr-FR"/>
        </w:rPr>
        <w:t xml:space="preserve"> (Gn 3, 7) </w:t>
      </w:r>
    </w:p>
    <w:p w14:paraId="070686B3" w14:textId="77777777" w:rsidR="004774C4" w:rsidRDefault="004774C4" w:rsidP="004774C4">
      <w:pPr>
        <w:spacing w:before="100" w:beforeAutospacing="1" w:after="100" w:afterAutospacing="1" w:line="240" w:lineRule="auto"/>
        <w:jc w:val="both"/>
        <w:rPr>
          <w:rFonts w:ascii="Times New Roman" w:eastAsia="Times New Roman" w:hAnsi="Times New Roman" w:cs="Times New Roman"/>
          <w:sz w:val="24"/>
          <w:szCs w:val="24"/>
          <w:lang w:eastAsia="fr-FR"/>
        </w:rPr>
      </w:pPr>
      <w:r w:rsidRPr="004774C4">
        <w:rPr>
          <w:rFonts w:ascii="Times New Roman" w:eastAsia="Times New Roman" w:hAnsi="Times New Roman" w:cs="Times New Roman"/>
          <w:sz w:val="24"/>
          <w:szCs w:val="24"/>
          <w:lang w:eastAsia="fr-FR"/>
        </w:rPr>
        <w:t xml:space="preserve">Nous verrons également que le corps peut être exalté à travers </w:t>
      </w:r>
      <w:r w:rsidRPr="004774C4">
        <w:rPr>
          <w:rFonts w:ascii="Times New Roman" w:eastAsia="Times New Roman" w:hAnsi="Times New Roman" w:cs="Times New Roman"/>
          <w:b/>
          <w:bCs/>
          <w:sz w:val="24"/>
          <w:szCs w:val="24"/>
          <w:lang w:eastAsia="fr-FR"/>
        </w:rPr>
        <w:t>l'art de la danse</w:t>
      </w:r>
      <w:r w:rsidRPr="004774C4">
        <w:rPr>
          <w:rFonts w:ascii="Times New Roman" w:eastAsia="Times New Roman" w:hAnsi="Times New Roman" w:cs="Times New Roman"/>
          <w:sz w:val="24"/>
          <w:szCs w:val="24"/>
          <w:lang w:eastAsia="fr-FR"/>
        </w:rPr>
        <w:t xml:space="preserve">. Il peut se vivre, au cœur de la souffrance et du dénuement, en union avec </w:t>
      </w:r>
      <w:r w:rsidRPr="004774C4">
        <w:rPr>
          <w:rFonts w:ascii="Times New Roman" w:eastAsia="Times New Roman" w:hAnsi="Times New Roman" w:cs="Times New Roman"/>
          <w:b/>
          <w:bCs/>
          <w:sz w:val="24"/>
          <w:szCs w:val="24"/>
          <w:lang w:eastAsia="fr-FR"/>
        </w:rPr>
        <w:t>la Passion du Christ</w:t>
      </w:r>
      <w:r w:rsidRPr="004774C4">
        <w:rPr>
          <w:rFonts w:ascii="Times New Roman" w:eastAsia="Times New Roman" w:hAnsi="Times New Roman" w:cs="Times New Roman"/>
          <w:sz w:val="24"/>
          <w:szCs w:val="24"/>
          <w:lang w:eastAsia="fr-FR"/>
        </w:rPr>
        <w:t xml:space="preserve">, ce qui sera à l'origine, dans la seconde moitié du XXe s., des représentations « scandaleuses » du corps christique chez des artistes tels que </w:t>
      </w:r>
      <w:r w:rsidRPr="004774C4">
        <w:rPr>
          <w:rFonts w:ascii="Times New Roman" w:eastAsia="Times New Roman" w:hAnsi="Times New Roman" w:cs="Times New Roman"/>
          <w:b/>
          <w:bCs/>
          <w:sz w:val="24"/>
          <w:szCs w:val="24"/>
          <w:lang w:eastAsia="fr-FR"/>
        </w:rPr>
        <w:t>Germaine Richier.</w:t>
      </w:r>
      <w:r w:rsidRPr="004774C4">
        <w:rPr>
          <w:rFonts w:ascii="Times New Roman" w:eastAsia="Times New Roman" w:hAnsi="Times New Roman" w:cs="Times New Roman"/>
          <w:sz w:val="24"/>
          <w:szCs w:val="24"/>
          <w:lang w:eastAsia="fr-FR"/>
        </w:rPr>
        <w:t xml:space="preserve">   </w:t>
      </w:r>
    </w:p>
    <w:p w14:paraId="23D36CF7" w14:textId="5252323C" w:rsidR="004774C4" w:rsidRPr="004774C4" w:rsidRDefault="004774C4" w:rsidP="004774C4">
      <w:pPr>
        <w:spacing w:before="100" w:beforeAutospacing="1"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Jeudi 11 Janvier 2024 de 18h30 à 20h00</w:t>
      </w:r>
    </w:p>
    <w:p w14:paraId="6E82D205" w14:textId="6CF575EB" w:rsidR="00C66439" w:rsidRPr="004774C4" w:rsidRDefault="00C66439" w:rsidP="004774C4"/>
    <w:sectPr w:rsidR="00C66439" w:rsidRPr="004774C4" w:rsidSect="00D82D0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7BC"/>
    <w:rsid w:val="00083B8B"/>
    <w:rsid w:val="003F2AD6"/>
    <w:rsid w:val="004774C4"/>
    <w:rsid w:val="009667BC"/>
    <w:rsid w:val="00975999"/>
    <w:rsid w:val="00C66439"/>
    <w:rsid w:val="00D82D0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73805"/>
  <w15:chartTrackingRefBased/>
  <w15:docId w15:val="{5950633C-5FBA-45E7-8928-E2116E48E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4774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C66439"/>
    <w:pPr>
      <w:spacing w:after="0" w:line="240" w:lineRule="auto"/>
    </w:pPr>
  </w:style>
  <w:style w:type="character" w:customStyle="1" w:styleId="Titre1Car">
    <w:name w:val="Titre 1 Car"/>
    <w:basedOn w:val="Policepardfaut"/>
    <w:link w:val="Titre1"/>
    <w:uiPriority w:val="9"/>
    <w:rsid w:val="004774C4"/>
    <w:rPr>
      <w:rFonts w:ascii="Times New Roman" w:eastAsia="Times New Roman" w:hAnsi="Times New Roman" w:cs="Times New Roman"/>
      <w:b/>
      <w:bCs/>
      <w:kern w:val="36"/>
      <w:sz w:val="48"/>
      <w:szCs w:val="48"/>
      <w:lang w:eastAsia="fr-FR"/>
    </w:rPr>
  </w:style>
  <w:style w:type="character" w:styleId="Lienhypertexte">
    <w:name w:val="Hyperlink"/>
    <w:basedOn w:val="Policepardfaut"/>
    <w:uiPriority w:val="99"/>
    <w:semiHidden/>
    <w:unhideWhenUsed/>
    <w:rsid w:val="004774C4"/>
    <w:rPr>
      <w:color w:val="0000FF"/>
      <w:u w:val="single"/>
    </w:rPr>
  </w:style>
  <w:style w:type="paragraph" w:customStyle="1" w:styleId="chapo">
    <w:name w:val="chapo"/>
    <w:basedOn w:val="Normal"/>
    <w:rsid w:val="004774C4"/>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rmalWeb">
    <w:name w:val="Normal (Web)"/>
    <w:basedOn w:val="Normal"/>
    <w:uiPriority w:val="99"/>
    <w:semiHidden/>
    <w:unhideWhenUsed/>
    <w:rsid w:val="004774C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4774C4"/>
    <w:rPr>
      <w:b/>
      <w:bCs/>
    </w:rPr>
  </w:style>
  <w:style w:type="character" w:styleId="Accentuation">
    <w:name w:val="Emphasis"/>
    <w:basedOn w:val="Policepardfaut"/>
    <w:uiPriority w:val="20"/>
    <w:qFormat/>
    <w:rsid w:val="004774C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7203383">
      <w:bodyDiv w:val="1"/>
      <w:marLeft w:val="0"/>
      <w:marRight w:val="0"/>
      <w:marTop w:val="0"/>
      <w:marBottom w:val="0"/>
      <w:divBdr>
        <w:top w:val="none" w:sz="0" w:space="0" w:color="auto"/>
        <w:left w:val="none" w:sz="0" w:space="0" w:color="auto"/>
        <w:bottom w:val="none" w:sz="0" w:space="0" w:color="auto"/>
        <w:right w:val="none" w:sz="0" w:space="0" w:color="auto"/>
      </w:divBdr>
      <w:divsChild>
        <w:div w:id="1774009871">
          <w:marLeft w:val="0"/>
          <w:marRight w:val="0"/>
          <w:marTop w:val="0"/>
          <w:marBottom w:val="0"/>
          <w:divBdr>
            <w:top w:val="none" w:sz="0" w:space="0" w:color="auto"/>
            <w:left w:val="none" w:sz="0" w:space="0" w:color="auto"/>
            <w:bottom w:val="none" w:sz="0" w:space="0" w:color="auto"/>
            <w:right w:val="none" w:sz="0" w:space="0" w:color="auto"/>
          </w:divBdr>
          <w:divsChild>
            <w:div w:id="1354916256">
              <w:marLeft w:val="0"/>
              <w:marRight w:val="0"/>
              <w:marTop w:val="0"/>
              <w:marBottom w:val="0"/>
              <w:divBdr>
                <w:top w:val="none" w:sz="0" w:space="0" w:color="auto"/>
                <w:left w:val="none" w:sz="0" w:space="0" w:color="auto"/>
                <w:bottom w:val="none" w:sz="0" w:space="0" w:color="auto"/>
                <w:right w:val="none" w:sz="0" w:space="0" w:color="auto"/>
              </w:divBdr>
            </w:div>
          </w:divsChild>
        </w:div>
        <w:div w:id="1351180614">
          <w:marLeft w:val="0"/>
          <w:marRight w:val="0"/>
          <w:marTop w:val="0"/>
          <w:marBottom w:val="0"/>
          <w:divBdr>
            <w:top w:val="none" w:sz="0" w:space="0" w:color="auto"/>
            <w:left w:val="none" w:sz="0" w:space="0" w:color="auto"/>
            <w:bottom w:val="none" w:sz="0" w:space="0" w:color="auto"/>
            <w:right w:val="none" w:sz="0" w:space="0" w:color="auto"/>
          </w:divBdr>
        </w:div>
        <w:div w:id="1506557921">
          <w:marLeft w:val="0"/>
          <w:marRight w:val="0"/>
          <w:marTop w:val="0"/>
          <w:marBottom w:val="0"/>
          <w:divBdr>
            <w:top w:val="none" w:sz="0" w:space="0" w:color="auto"/>
            <w:left w:val="none" w:sz="0" w:space="0" w:color="auto"/>
            <w:bottom w:val="none" w:sz="0" w:space="0" w:color="auto"/>
            <w:right w:val="none" w:sz="0" w:space="0" w:color="auto"/>
          </w:divBdr>
          <w:divsChild>
            <w:div w:id="1448042308">
              <w:marLeft w:val="0"/>
              <w:marRight w:val="0"/>
              <w:marTop w:val="0"/>
              <w:marBottom w:val="0"/>
              <w:divBdr>
                <w:top w:val="none" w:sz="0" w:space="0" w:color="auto"/>
                <w:left w:val="none" w:sz="0" w:space="0" w:color="auto"/>
                <w:bottom w:val="none" w:sz="0" w:space="0" w:color="auto"/>
                <w:right w:val="none" w:sz="0" w:space="0" w:color="auto"/>
              </w:divBdr>
              <w:divsChild>
                <w:div w:id="178206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collegedesbernardins.fr/intervenant/pascal-id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442</Words>
  <Characters>2436</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Girard</dc:creator>
  <cp:keywords/>
  <dc:description/>
  <cp:lastModifiedBy>Pascal Girard</cp:lastModifiedBy>
  <cp:revision>5</cp:revision>
  <dcterms:created xsi:type="dcterms:W3CDTF">2020-10-28T16:32:00Z</dcterms:created>
  <dcterms:modified xsi:type="dcterms:W3CDTF">2024-01-04T09:24:00Z</dcterms:modified>
</cp:coreProperties>
</file>