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7E25" w14:textId="77777777" w:rsidR="00B97869" w:rsidRDefault="00B97869" w:rsidP="00B97869">
      <w:pPr>
        <w:rPr>
          <w:rStyle w:val="Lienhypertexte"/>
        </w:rPr>
      </w:pPr>
      <w:r>
        <w:fldChar w:fldCharType="begin"/>
      </w:r>
      <w:r>
        <w:instrText>HYPERLINK "https://www.collegedesbernardins.fr/agenda"</w:instrText>
      </w:r>
      <w:r>
        <w:fldChar w:fldCharType="separate"/>
      </w:r>
    </w:p>
    <w:p w14:paraId="76971EEA" w14:textId="77777777" w:rsidR="00B97869" w:rsidRDefault="00B97869" w:rsidP="00B97869">
      <w:r>
        <w:rPr>
          <w:color w:val="0000FF"/>
          <w:u w:val="single"/>
        </w:rPr>
        <w:t>conference</w:t>
      </w:r>
    </w:p>
    <w:p w14:paraId="1E89F02B" w14:textId="77777777" w:rsidR="00B97869" w:rsidRDefault="00B97869" w:rsidP="00B97869">
      <w:r>
        <w:fldChar w:fldCharType="end"/>
      </w:r>
    </w:p>
    <w:p w14:paraId="2CCF7086" w14:textId="77777777" w:rsidR="00B97869" w:rsidRDefault="00B97869" w:rsidP="00B97869">
      <w:pPr>
        <w:pStyle w:val="Titre1"/>
      </w:pPr>
      <w:r>
        <w:t>Corps absent, corps de résurrection</w:t>
      </w:r>
    </w:p>
    <w:p w14:paraId="2D1C826C" w14:textId="77777777" w:rsidR="00B97869" w:rsidRDefault="00B97869" w:rsidP="00B97869">
      <w:pPr>
        <w:pStyle w:val="chapo"/>
      </w:pPr>
      <w:r>
        <w:t>Les Jeux Olympiques 2024, c'est pour bientôt ! Le Collège des Bernardins accompagne le monde du sport de sa réflexion. Vecteur de notre vie terrestre et au cœur de la promesse de résurrection, le corps est charnel en même temps qu’objet de réflexion théologique et artistique. Nous croiserons les approches dans ce cycle de sept conférences en partenariat avec l'association "Art, Culture et Foi".</w:t>
      </w:r>
    </w:p>
    <w:p w14:paraId="39C4367C" w14:textId="77777777" w:rsidR="00B97869" w:rsidRDefault="00B97869" w:rsidP="00B97869">
      <w:pPr>
        <w:pStyle w:val="NormalWeb"/>
      </w:pPr>
      <w:r>
        <w:t>‍</w:t>
      </w:r>
    </w:p>
    <w:p w14:paraId="376B174D" w14:textId="77777777" w:rsidR="00B97869" w:rsidRDefault="00B97869" w:rsidP="00B97869">
      <w:pPr>
        <w:pStyle w:val="NormalWeb"/>
      </w:pPr>
      <w:r>
        <w:t xml:space="preserve">Dans le cadre du cycle </w:t>
      </w:r>
      <w:hyperlink r:id="rId4" w:history="1">
        <w:r>
          <w:rPr>
            <w:rStyle w:val="Accentuation"/>
            <w:color w:val="0000FF"/>
            <w:u w:val="single"/>
          </w:rPr>
          <w:t>"Misère et grandeur du corps humain dans la Bible et dans l'art"</w:t>
        </w:r>
      </w:hyperlink>
      <w:r>
        <w:rPr>
          <w:rStyle w:val="Accentuation"/>
        </w:rPr>
        <w:t xml:space="preserve"> , </w:t>
      </w:r>
      <w:r>
        <w:t xml:space="preserve">une conférence de </w:t>
      </w:r>
      <w:r>
        <w:rPr>
          <w:rStyle w:val="lev"/>
        </w:rPr>
        <w:t>Jean-Paul Deremble</w:t>
      </w:r>
      <w:r>
        <w:t xml:space="preserve">, théologien et historien de l'art. </w:t>
      </w:r>
    </w:p>
    <w:p w14:paraId="2269C02A" w14:textId="77777777" w:rsidR="00B97869" w:rsidRDefault="00B97869" w:rsidP="00B97869">
      <w:pPr>
        <w:pStyle w:val="NormalWeb"/>
      </w:pPr>
      <w:r>
        <w:t xml:space="preserve">La </w:t>
      </w:r>
      <w:r>
        <w:rPr>
          <w:rStyle w:val="lev"/>
        </w:rPr>
        <w:t>représentation de la résurrection du Christ</w:t>
      </w:r>
      <w:r>
        <w:t xml:space="preserve"> est sans doute l’image la plus difficile à réaliser tant elle relève d’un acte de foi. Au cœur du mystère chrétien, la résurrection sublime le statut du corps en le faisant passer d’un ordre de visibilité immédiate à un ordre de visibilité médiatisée par la foi vécue sur un mode liturgique. </w:t>
      </w:r>
    </w:p>
    <w:p w14:paraId="4DFDC0E8" w14:textId="77777777" w:rsidR="00B97869" w:rsidRDefault="00B97869" w:rsidP="00B97869">
      <w:pPr>
        <w:pStyle w:val="NormalWeb"/>
      </w:pPr>
      <w:r>
        <w:t xml:space="preserve">Le </w:t>
      </w:r>
      <w:r>
        <w:rPr>
          <w:rStyle w:val="lev"/>
        </w:rPr>
        <w:t>corps du ressuscité</w:t>
      </w:r>
      <w:r>
        <w:t xml:space="preserve"> intègre la mort sur la croix. C’est pourquoi les marques de la passion demeurent les signes de sa reconnaissance. Thomas qui a du mal à croire est invité à contempler les plaies comme des signes tangibles d’une présence d’un nouveau type. Le corps absent du tombeau signifie que la mort est vaincue et que le corps du ressuscité est bien celui du crucifié. </w:t>
      </w:r>
    </w:p>
    <w:p w14:paraId="1ADE6039" w14:textId="77777777" w:rsidR="00B97869" w:rsidRDefault="00B97869" w:rsidP="00B97869">
      <w:pPr>
        <w:pStyle w:val="NormalWeb"/>
      </w:pPr>
      <w:r>
        <w:t xml:space="preserve">L’art doit relever le défi d’une image à la fois signe d’une présence nouvelle et éprouvée par l’absence de la mort. </w:t>
      </w:r>
    </w:p>
    <w:p w14:paraId="23D36CF7" w14:textId="542136B2" w:rsidR="004774C4" w:rsidRPr="004774C4" w:rsidRDefault="00B97869"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Lundi 29</w:t>
      </w:r>
      <w:r w:rsidR="004774C4">
        <w:rPr>
          <w:rFonts w:ascii="Times New Roman" w:eastAsia="Times New Roman" w:hAnsi="Times New Roman" w:cs="Times New Roman"/>
          <w:sz w:val="24"/>
          <w:szCs w:val="24"/>
          <w:lang w:eastAsia="fr-FR"/>
        </w:rPr>
        <w:t xml:space="preserve"> Janvier 2024 de 18h30 à 20h00</w:t>
      </w:r>
    </w:p>
    <w:p w14:paraId="6E82D205" w14:textId="6CF575EB" w:rsidR="00C66439" w:rsidRPr="004774C4" w:rsidRDefault="00C66439" w:rsidP="004774C4"/>
    <w:sectPr w:rsidR="00C66439" w:rsidRPr="004774C4"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667BC"/>
    <w:rsid w:val="00975999"/>
    <w:rsid w:val="00B97869"/>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7306">
      <w:bodyDiv w:val="1"/>
      <w:marLeft w:val="0"/>
      <w:marRight w:val="0"/>
      <w:marTop w:val="0"/>
      <w:marBottom w:val="0"/>
      <w:divBdr>
        <w:top w:val="none" w:sz="0" w:space="0" w:color="auto"/>
        <w:left w:val="none" w:sz="0" w:space="0" w:color="auto"/>
        <w:bottom w:val="none" w:sz="0" w:space="0" w:color="auto"/>
        <w:right w:val="none" w:sz="0" w:space="0" w:color="auto"/>
      </w:divBdr>
      <w:divsChild>
        <w:div w:id="1573734405">
          <w:marLeft w:val="0"/>
          <w:marRight w:val="0"/>
          <w:marTop w:val="0"/>
          <w:marBottom w:val="0"/>
          <w:divBdr>
            <w:top w:val="none" w:sz="0" w:space="0" w:color="auto"/>
            <w:left w:val="none" w:sz="0" w:space="0" w:color="auto"/>
            <w:bottom w:val="none" w:sz="0" w:space="0" w:color="auto"/>
            <w:right w:val="none" w:sz="0" w:space="0" w:color="auto"/>
          </w:divBdr>
          <w:divsChild>
            <w:div w:id="1006253546">
              <w:marLeft w:val="0"/>
              <w:marRight w:val="0"/>
              <w:marTop w:val="0"/>
              <w:marBottom w:val="0"/>
              <w:divBdr>
                <w:top w:val="none" w:sz="0" w:space="0" w:color="auto"/>
                <w:left w:val="none" w:sz="0" w:space="0" w:color="auto"/>
                <w:bottom w:val="none" w:sz="0" w:space="0" w:color="auto"/>
                <w:right w:val="none" w:sz="0" w:space="0" w:color="auto"/>
              </w:divBdr>
            </w:div>
          </w:divsChild>
        </w:div>
        <w:div w:id="1966229028">
          <w:marLeft w:val="0"/>
          <w:marRight w:val="0"/>
          <w:marTop w:val="0"/>
          <w:marBottom w:val="0"/>
          <w:divBdr>
            <w:top w:val="none" w:sz="0" w:space="0" w:color="auto"/>
            <w:left w:val="none" w:sz="0" w:space="0" w:color="auto"/>
            <w:bottom w:val="none" w:sz="0" w:space="0" w:color="auto"/>
            <w:right w:val="none" w:sz="0" w:space="0" w:color="auto"/>
          </w:divBdr>
        </w:div>
        <w:div w:id="813176775">
          <w:marLeft w:val="0"/>
          <w:marRight w:val="0"/>
          <w:marTop w:val="0"/>
          <w:marBottom w:val="0"/>
          <w:divBdr>
            <w:top w:val="none" w:sz="0" w:space="0" w:color="auto"/>
            <w:left w:val="none" w:sz="0" w:space="0" w:color="auto"/>
            <w:bottom w:val="none" w:sz="0" w:space="0" w:color="auto"/>
            <w:right w:val="none" w:sz="0" w:space="0" w:color="auto"/>
          </w:divBdr>
          <w:divsChild>
            <w:div w:id="1207912558">
              <w:marLeft w:val="0"/>
              <w:marRight w:val="0"/>
              <w:marTop w:val="0"/>
              <w:marBottom w:val="0"/>
              <w:divBdr>
                <w:top w:val="none" w:sz="0" w:space="0" w:color="auto"/>
                <w:left w:val="none" w:sz="0" w:space="0" w:color="auto"/>
                <w:bottom w:val="none" w:sz="0" w:space="0" w:color="auto"/>
                <w:right w:val="none" w:sz="0" w:space="0" w:color="auto"/>
              </w:divBdr>
              <w:divsChild>
                <w:div w:id="16032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desbernardins.fr/agenda?search=art%20culture%20et%20f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1387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2020-10-28T16:32:00Z</dcterms:created>
  <dcterms:modified xsi:type="dcterms:W3CDTF">2024-01-04T09:33:00Z</dcterms:modified>
</cp:coreProperties>
</file>