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3DD1" w14:textId="77777777" w:rsidR="00EC6CCD" w:rsidRPr="00EC6CCD" w:rsidRDefault="00EC6CCD" w:rsidP="00EC6CCD">
      <w:pPr>
        <w:pStyle w:val="Sansinterligne"/>
        <w:jc w:val="center"/>
        <w:rPr>
          <w:rFonts w:ascii="Tahoma" w:hAnsi="Tahoma" w:cs="Tahoma"/>
          <w:b/>
          <w:bCs/>
          <w:sz w:val="28"/>
          <w:szCs w:val="28"/>
        </w:rPr>
      </w:pPr>
      <w:r w:rsidRPr="00EC6CCD">
        <w:rPr>
          <w:rFonts w:ascii="Tahoma" w:hAnsi="Tahoma" w:cs="Tahoma"/>
          <w:b/>
          <w:bCs/>
          <w:sz w:val="28"/>
          <w:szCs w:val="28"/>
        </w:rPr>
        <w:t>"Dieu n'est pas un arbitre, ni un magicien" :</w:t>
      </w:r>
    </w:p>
    <w:p w14:paraId="06DC4387" w14:textId="7BC8201F" w:rsidR="00EC6CCD" w:rsidRDefault="00EC6CCD" w:rsidP="00EC6CCD">
      <w:pPr>
        <w:pStyle w:val="Sansinterligne"/>
        <w:jc w:val="center"/>
        <w:rPr>
          <w:rFonts w:ascii="Tahoma" w:hAnsi="Tahoma" w:cs="Tahoma"/>
          <w:b/>
          <w:bCs/>
        </w:rPr>
      </w:pPr>
      <w:proofErr w:type="gramStart"/>
      <w:r w:rsidRPr="00EC6CCD">
        <w:rPr>
          <w:rFonts w:ascii="Tahoma" w:hAnsi="Tahoma" w:cs="Tahoma"/>
          <w:b/>
          <w:bCs/>
        </w:rPr>
        <w:t>la</w:t>
      </w:r>
      <w:proofErr w:type="gramEnd"/>
      <w:r w:rsidRPr="00EC6CCD">
        <w:rPr>
          <w:rFonts w:ascii="Tahoma" w:hAnsi="Tahoma" w:cs="Tahoma"/>
          <w:b/>
          <w:bCs/>
        </w:rPr>
        <w:t xml:space="preserve"> Yellow Chapelle, quand la foi s'invite dans la mêlée de l'ASM Clermont Auvergne</w:t>
      </w:r>
    </w:p>
    <w:p w14:paraId="6878C270" w14:textId="77777777" w:rsidR="00EC6CCD" w:rsidRPr="00EC6CCD" w:rsidRDefault="00EC6CCD" w:rsidP="00EC6CCD">
      <w:pPr>
        <w:pStyle w:val="Sansinterligne"/>
        <w:jc w:val="both"/>
        <w:rPr>
          <w:rFonts w:ascii="Tahoma" w:hAnsi="Tahoma" w:cs="Tahoma"/>
          <w:b/>
          <w:bCs/>
        </w:rPr>
      </w:pPr>
    </w:p>
    <w:p w14:paraId="0F49D741" w14:textId="77777777" w:rsidR="00EC6CCD" w:rsidRDefault="00EC6CCD" w:rsidP="00EC6CCD">
      <w:pPr>
        <w:pStyle w:val="Sansinterligne"/>
        <w:jc w:val="both"/>
        <w:rPr>
          <w:rFonts w:ascii="Tahoma" w:hAnsi="Tahoma" w:cs="Tahoma"/>
        </w:rPr>
      </w:pPr>
    </w:p>
    <w:p w14:paraId="59592E1B" w14:textId="7357CBC0" w:rsidR="00EC6CCD" w:rsidRPr="00EC6CCD" w:rsidRDefault="00EC6CCD" w:rsidP="00EC6CCD">
      <w:pPr>
        <w:pStyle w:val="Sansinterligne"/>
        <w:jc w:val="both"/>
        <w:rPr>
          <w:rFonts w:ascii="Tahoma" w:hAnsi="Tahoma" w:cs="Tahoma"/>
        </w:rPr>
      </w:pPr>
      <w:hyperlink r:id="rId5" w:history="1">
        <w:r w:rsidRPr="00EC6CCD">
          <w:rPr>
            <w:rStyle w:val="Lienhypertexte"/>
            <w:rFonts w:ascii="Tahoma" w:hAnsi="Tahoma" w:cs="Tahoma"/>
          </w:rPr>
          <w:t>Catherine Lopes</w:t>
        </w:r>
      </w:hyperlink>
      <w:r w:rsidRPr="00EC6CCD">
        <w:rPr>
          <w:rFonts w:ascii="Tahoma" w:hAnsi="Tahoma" w:cs="Tahoma"/>
        </w:rPr>
        <w:t xml:space="preserve"> </w:t>
      </w:r>
      <w:r>
        <w:rPr>
          <w:rFonts w:ascii="Tahoma" w:hAnsi="Tahoma" w:cs="Tahoma"/>
        </w:rPr>
        <w:t xml:space="preserve">- </w:t>
      </w:r>
      <w:r w:rsidRPr="00EC6CCD">
        <w:rPr>
          <w:rFonts w:ascii="Tahoma" w:hAnsi="Tahoma" w:cs="Tahoma"/>
        </w:rPr>
        <w:t xml:space="preserve">02/09/2026 </w:t>
      </w:r>
      <w:r>
        <w:rPr>
          <w:rFonts w:ascii="Tahoma" w:hAnsi="Tahoma" w:cs="Tahoma"/>
        </w:rPr>
        <w:t>– France 3 Auvergne-Rhône-Alpes</w:t>
      </w:r>
      <w:r w:rsidRPr="00EC6CCD">
        <w:rPr>
          <w:rFonts w:ascii="Tahoma" w:hAnsi="Tahoma" w:cs="Tahoma"/>
        </w:rPr>
        <w:t xml:space="preserve"> </w:t>
      </w:r>
    </w:p>
    <w:p w14:paraId="0243F826" w14:textId="77777777" w:rsidR="00EC6CCD" w:rsidRDefault="00EC6CCD" w:rsidP="00EC6CCD">
      <w:pPr>
        <w:pStyle w:val="Sansinterligne"/>
        <w:jc w:val="both"/>
        <w:rPr>
          <w:rFonts w:ascii="Tahoma" w:hAnsi="Tahoma" w:cs="Tahoma"/>
        </w:rPr>
      </w:pPr>
    </w:p>
    <w:p w14:paraId="547A0E0C" w14:textId="77777777" w:rsidR="00EC6CCD" w:rsidRDefault="00EC6CCD" w:rsidP="00EC6CCD">
      <w:pPr>
        <w:pStyle w:val="Sansinterligne"/>
        <w:jc w:val="both"/>
        <w:rPr>
          <w:rFonts w:ascii="Tahoma" w:hAnsi="Tahoma" w:cs="Tahoma"/>
        </w:rPr>
      </w:pPr>
    </w:p>
    <w:p w14:paraId="4F8BDCD9" w14:textId="1BCE4D59" w:rsidR="00EC6CCD" w:rsidRDefault="00EC6CCD" w:rsidP="00EC6CCD">
      <w:pPr>
        <w:pStyle w:val="Sansinterligne"/>
        <w:jc w:val="both"/>
        <w:rPr>
          <w:rFonts w:ascii="Tahoma" w:hAnsi="Tahoma" w:cs="Tahoma"/>
        </w:rPr>
      </w:pPr>
      <w:r w:rsidRPr="00EC6CCD">
        <w:rPr>
          <w:rFonts w:ascii="Tahoma" w:hAnsi="Tahoma" w:cs="Tahoma"/>
        </w:rPr>
        <w:t xml:space="preserve">À l’ombre du mythique stade Marcel-Michelin de Clermont-Ferrand, une initiative insolite mêle ferveur sportive et spiritualité : la Yellow Church. Inaugurée récemment dans l’église de Montferrand, cette chapelle dédiée au rugby propose aux supporters et aux joueurs un espace de recueillement avant les matchs. </w:t>
      </w:r>
    </w:p>
    <w:p w14:paraId="7E669FFF" w14:textId="77777777" w:rsidR="00EC6CCD" w:rsidRPr="00EC6CCD" w:rsidRDefault="00EC6CCD" w:rsidP="00EC6CCD">
      <w:pPr>
        <w:pStyle w:val="Sansinterligne"/>
        <w:jc w:val="both"/>
        <w:rPr>
          <w:rFonts w:ascii="Tahoma" w:hAnsi="Tahoma" w:cs="Tahoma"/>
        </w:rPr>
      </w:pPr>
    </w:p>
    <w:p w14:paraId="43A44055" w14:textId="77777777" w:rsidR="00EC6CCD" w:rsidRDefault="00EC6CCD" w:rsidP="00EC6CCD">
      <w:pPr>
        <w:pStyle w:val="Sansinterligne"/>
        <w:jc w:val="both"/>
        <w:rPr>
          <w:rFonts w:ascii="Tahoma" w:hAnsi="Tahoma" w:cs="Tahoma"/>
        </w:rPr>
      </w:pPr>
      <w:r w:rsidRPr="00EC6CCD">
        <w:rPr>
          <w:rFonts w:ascii="Tahoma" w:hAnsi="Tahoma" w:cs="Tahoma"/>
        </w:rPr>
        <w:t xml:space="preserve">L'ASM Clermont Auvergne a-t-elle besoin du soutien d'une divinité pour gagner ses matchs ? Ce n'est pas l'ambition de la Yellow Church. Elle a été inaugurée dans la capitale auvergnate le samedi 29 août dernier. L’idée de créer un lieu dédié aux sportifs trottait dans l’esprit du diocèse de Clermont-Ferrand depuis longtemps. Le père Pascal Girard, responsable de la pastorale du sport, explique que la réflexion a mûri grâce à des échanges nationaux, notamment avec les organisateurs des "Holy Games" à Paris. </w:t>
      </w:r>
      <w:r w:rsidRPr="00EC6CCD">
        <w:rPr>
          <w:rFonts w:ascii="Tahoma" w:hAnsi="Tahoma" w:cs="Tahoma"/>
          <w:i/>
          <w:iCs/>
        </w:rPr>
        <w:t>"Le sport qui réunit le plus de monde à Clermont, c'est le rugby avec l'ASM puisqu'il y a en gros 20 000 spectateurs à chaque match</w:t>
      </w:r>
      <w:r w:rsidRPr="00EC6CCD">
        <w:rPr>
          <w:rFonts w:ascii="Tahoma" w:hAnsi="Tahoma" w:cs="Tahoma"/>
        </w:rPr>
        <w:t>", souligne-t-il pour justifier le choix du lieu.</w:t>
      </w:r>
    </w:p>
    <w:p w14:paraId="3AB01432" w14:textId="77777777" w:rsidR="00EC6CCD" w:rsidRPr="00EC6CCD" w:rsidRDefault="00EC6CCD" w:rsidP="00EC6CCD">
      <w:pPr>
        <w:pStyle w:val="Sansinterligne"/>
        <w:jc w:val="both"/>
        <w:rPr>
          <w:rFonts w:ascii="Tahoma" w:hAnsi="Tahoma" w:cs="Tahoma"/>
        </w:rPr>
      </w:pPr>
    </w:p>
    <w:p w14:paraId="0F44CC02" w14:textId="77777777" w:rsidR="00EC6CCD" w:rsidRDefault="00EC6CCD" w:rsidP="00EC6CCD">
      <w:pPr>
        <w:pStyle w:val="Sansinterligne"/>
        <w:jc w:val="both"/>
        <w:rPr>
          <w:rFonts w:ascii="Tahoma" w:hAnsi="Tahoma" w:cs="Tahoma"/>
        </w:rPr>
      </w:pPr>
      <w:r w:rsidRPr="00EC6CCD">
        <w:rPr>
          <w:rFonts w:ascii="Tahoma" w:hAnsi="Tahoma" w:cs="Tahoma"/>
        </w:rPr>
        <w:t xml:space="preserve">Située dans l'église de Montferrand, la chapelle est </w:t>
      </w:r>
      <w:r w:rsidRPr="00EC6CCD">
        <w:rPr>
          <w:rFonts w:ascii="Tahoma" w:hAnsi="Tahoma" w:cs="Tahoma"/>
          <w:i/>
          <w:iCs/>
        </w:rPr>
        <w:t>"bien visible</w:t>
      </w:r>
      <w:r w:rsidRPr="00EC6CCD">
        <w:rPr>
          <w:rFonts w:ascii="Tahoma" w:hAnsi="Tahoma" w:cs="Tahoma"/>
        </w:rPr>
        <w:t xml:space="preserve">" et accessible à tous, de 8h00 à 18h00. Pour le père Girard, le nom était une évidence : </w:t>
      </w:r>
      <w:r w:rsidRPr="00EC6CCD">
        <w:rPr>
          <w:rFonts w:ascii="Tahoma" w:hAnsi="Tahoma" w:cs="Tahoma"/>
          <w:i/>
          <w:iCs/>
        </w:rPr>
        <w:t>"On a choisi le nom Yellow Church justement en référence à la Yellow Army</w:t>
      </w:r>
      <w:r w:rsidRPr="00EC6CCD">
        <w:rPr>
          <w:rFonts w:ascii="Tahoma" w:hAnsi="Tahoma" w:cs="Tahoma"/>
        </w:rPr>
        <w:t>". À cette occasion un logo "</w:t>
      </w:r>
      <w:r w:rsidRPr="00EC6CCD">
        <w:rPr>
          <w:rFonts w:ascii="Tahoma" w:hAnsi="Tahoma" w:cs="Tahoma"/>
          <w:i/>
          <w:iCs/>
        </w:rPr>
        <w:t>Notre Dame du rugby priez pour nous</w:t>
      </w:r>
      <w:r w:rsidRPr="00EC6CCD">
        <w:rPr>
          <w:rFonts w:ascii="Tahoma" w:hAnsi="Tahoma" w:cs="Tahoma"/>
        </w:rPr>
        <w:t>" a été créé avec les couleurs jaune et bleu de l’ASM ainsi que des symboles du département, la cathédrale et le puy de Dôme, les joueurs et les supporters autour de la Vierge Marie.</w:t>
      </w:r>
    </w:p>
    <w:p w14:paraId="7245E968" w14:textId="77777777" w:rsidR="00EC6CCD" w:rsidRPr="00EC6CCD" w:rsidRDefault="00EC6CCD" w:rsidP="00EC6CCD">
      <w:pPr>
        <w:pStyle w:val="Sansinterligne"/>
        <w:jc w:val="both"/>
        <w:rPr>
          <w:rFonts w:ascii="Tahoma" w:hAnsi="Tahoma" w:cs="Tahoma"/>
        </w:rPr>
      </w:pPr>
    </w:p>
    <w:p w14:paraId="5D531502" w14:textId="77777777" w:rsidR="00EC6CCD" w:rsidRDefault="00EC6CCD" w:rsidP="00EC6CCD">
      <w:pPr>
        <w:pStyle w:val="Sansinterligne"/>
        <w:jc w:val="both"/>
        <w:rPr>
          <w:rFonts w:ascii="Tahoma" w:hAnsi="Tahoma" w:cs="Tahoma"/>
          <w:b/>
          <w:bCs/>
        </w:rPr>
      </w:pPr>
      <w:r w:rsidRPr="00EC6CCD">
        <w:rPr>
          <w:rFonts w:ascii="Tahoma" w:hAnsi="Tahoma" w:cs="Tahoma"/>
          <w:b/>
          <w:bCs/>
        </w:rPr>
        <w:t>Des supporters curieux</w:t>
      </w:r>
    </w:p>
    <w:p w14:paraId="5FCC8505" w14:textId="77777777" w:rsidR="00EC6CCD" w:rsidRPr="00EC6CCD" w:rsidRDefault="00EC6CCD" w:rsidP="00EC6CCD">
      <w:pPr>
        <w:pStyle w:val="Sansinterligne"/>
        <w:jc w:val="both"/>
        <w:rPr>
          <w:rFonts w:ascii="Tahoma" w:hAnsi="Tahoma" w:cs="Tahoma"/>
          <w:b/>
          <w:bCs/>
        </w:rPr>
      </w:pPr>
    </w:p>
    <w:p w14:paraId="5759D4FA" w14:textId="77777777" w:rsidR="00EC6CCD" w:rsidRDefault="00EC6CCD" w:rsidP="00EC6CCD">
      <w:pPr>
        <w:pStyle w:val="Sansinterligne"/>
        <w:jc w:val="both"/>
        <w:rPr>
          <w:rFonts w:ascii="Tahoma" w:hAnsi="Tahoma" w:cs="Tahoma"/>
        </w:rPr>
      </w:pPr>
      <w:r w:rsidRPr="00EC6CCD">
        <w:rPr>
          <w:rFonts w:ascii="Tahoma" w:hAnsi="Tahoma" w:cs="Tahoma"/>
        </w:rPr>
        <w:t xml:space="preserve">Du côté des supporters, l’accueil est plutôt enthousiaste. Alexis Rabier, président de l'Interclubs de l'ASM, avoue avoir trouvé le clin d’œil </w:t>
      </w:r>
      <w:r w:rsidRPr="00EC6CCD">
        <w:rPr>
          <w:rFonts w:ascii="Tahoma" w:hAnsi="Tahoma" w:cs="Tahoma"/>
          <w:i/>
          <w:iCs/>
        </w:rPr>
        <w:t>"plutôt génial et original</w:t>
      </w:r>
      <w:r w:rsidRPr="00EC6CCD">
        <w:rPr>
          <w:rFonts w:ascii="Tahoma" w:hAnsi="Tahoma" w:cs="Tahoma"/>
        </w:rPr>
        <w:t>". Selon lui, les prières pour les matchs ont toujours existé : "</w:t>
      </w:r>
      <w:r w:rsidRPr="00EC6CCD">
        <w:rPr>
          <w:rFonts w:ascii="Tahoma" w:hAnsi="Tahoma" w:cs="Tahoma"/>
          <w:i/>
          <w:iCs/>
        </w:rPr>
        <w:t>On connaît le rituel du président de Toulouse qui mettait de l'eau de Lourdes sur la ligne d'en-but pour les finales</w:t>
      </w:r>
      <w:r w:rsidRPr="00EC6CCD">
        <w:rPr>
          <w:rFonts w:ascii="Tahoma" w:hAnsi="Tahoma" w:cs="Tahoma"/>
        </w:rPr>
        <w:t>".</w:t>
      </w:r>
    </w:p>
    <w:p w14:paraId="658375D6" w14:textId="77777777" w:rsidR="00EC6CCD" w:rsidRPr="00EC6CCD" w:rsidRDefault="00EC6CCD" w:rsidP="00EC6CCD">
      <w:pPr>
        <w:pStyle w:val="Sansinterligne"/>
        <w:jc w:val="both"/>
        <w:rPr>
          <w:rFonts w:ascii="Tahoma" w:hAnsi="Tahoma" w:cs="Tahoma"/>
        </w:rPr>
      </w:pPr>
    </w:p>
    <w:p w14:paraId="2C4C6033" w14:textId="77777777" w:rsidR="00EC6CCD" w:rsidRDefault="00EC6CCD" w:rsidP="00EC6CCD">
      <w:pPr>
        <w:pStyle w:val="Sansinterligne"/>
        <w:jc w:val="both"/>
        <w:rPr>
          <w:rFonts w:ascii="Tahoma" w:hAnsi="Tahoma" w:cs="Tahoma"/>
        </w:rPr>
      </w:pPr>
      <w:r w:rsidRPr="00EC6CCD">
        <w:rPr>
          <w:rFonts w:ascii="Tahoma" w:hAnsi="Tahoma" w:cs="Tahoma"/>
        </w:rPr>
        <w:t xml:space="preserve">L'intérêt des fans est marqué par une certaine curiosité. </w:t>
      </w:r>
      <w:r w:rsidRPr="00EC6CCD">
        <w:rPr>
          <w:rFonts w:ascii="Tahoma" w:hAnsi="Tahoma" w:cs="Tahoma"/>
          <w:i/>
          <w:iCs/>
        </w:rPr>
        <w:t>"C’était plutôt une bonne approche. Les gens disaient : 'Il faut que je passe voir cette chapelle avant un match</w:t>
      </w:r>
      <w:r w:rsidRPr="00EC6CCD">
        <w:rPr>
          <w:rFonts w:ascii="Tahoma" w:hAnsi="Tahoma" w:cs="Tahoma"/>
        </w:rPr>
        <w:t>'", souligne Alexis Rabier. Il partage d'ailleurs une anecdote sur l'efficacité (supposée) des cierges : "</w:t>
      </w:r>
      <w:r w:rsidRPr="00EC6CCD">
        <w:rPr>
          <w:rFonts w:ascii="Tahoma" w:hAnsi="Tahoma" w:cs="Tahoma"/>
          <w:i/>
          <w:iCs/>
        </w:rPr>
        <w:t>J'ai un adhérent qui l'année dernière était allé mettre un cierge avant le match contre Toulon et ça a marché puisqu'on a gagné là-bas</w:t>
      </w:r>
      <w:r w:rsidRPr="00EC6CCD">
        <w:rPr>
          <w:rFonts w:ascii="Tahoma" w:hAnsi="Tahoma" w:cs="Tahoma"/>
        </w:rPr>
        <w:t>".</w:t>
      </w:r>
    </w:p>
    <w:p w14:paraId="377A61EA" w14:textId="77777777" w:rsidR="00EC6CCD" w:rsidRPr="00EC6CCD" w:rsidRDefault="00EC6CCD" w:rsidP="00EC6CCD">
      <w:pPr>
        <w:pStyle w:val="Sansinterligne"/>
        <w:jc w:val="both"/>
        <w:rPr>
          <w:rFonts w:ascii="Tahoma" w:hAnsi="Tahoma" w:cs="Tahoma"/>
        </w:rPr>
      </w:pPr>
    </w:p>
    <w:p w14:paraId="09135527" w14:textId="77777777" w:rsidR="00EC6CCD" w:rsidRDefault="00EC6CCD" w:rsidP="00EC6CCD">
      <w:pPr>
        <w:pStyle w:val="Sansinterligne"/>
        <w:jc w:val="both"/>
        <w:rPr>
          <w:rFonts w:ascii="Tahoma" w:hAnsi="Tahoma" w:cs="Tahoma"/>
          <w:b/>
          <w:bCs/>
        </w:rPr>
      </w:pPr>
      <w:r w:rsidRPr="00EC6CCD">
        <w:rPr>
          <w:rFonts w:ascii="Tahoma" w:hAnsi="Tahoma" w:cs="Tahoma"/>
          <w:b/>
          <w:bCs/>
        </w:rPr>
        <w:t>"</w:t>
      </w:r>
      <w:r w:rsidRPr="00EC6CCD">
        <w:rPr>
          <w:rFonts w:ascii="Tahoma" w:hAnsi="Tahoma" w:cs="Tahoma"/>
          <w:b/>
          <w:bCs/>
          <w:i/>
          <w:iCs/>
        </w:rPr>
        <w:t>On ne prie pas forcément pour gagner</w:t>
      </w:r>
      <w:r w:rsidRPr="00EC6CCD">
        <w:rPr>
          <w:rFonts w:ascii="Tahoma" w:hAnsi="Tahoma" w:cs="Tahoma"/>
          <w:b/>
          <w:bCs/>
        </w:rPr>
        <w:t>"</w:t>
      </w:r>
    </w:p>
    <w:p w14:paraId="5F9186AD" w14:textId="77777777" w:rsidR="00EC6CCD" w:rsidRPr="00EC6CCD" w:rsidRDefault="00EC6CCD" w:rsidP="00EC6CCD">
      <w:pPr>
        <w:pStyle w:val="Sansinterligne"/>
        <w:jc w:val="both"/>
        <w:rPr>
          <w:rFonts w:ascii="Tahoma" w:hAnsi="Tahoma" w:cs="Tahoma"/>
          <w:b/>
          <w:bCs/>
        </w:rPr>
      </w:pPr>
    </w:p>
    <w:p w14:paraId="45B67DBA" w14:textId="77777777" w:rsidR="00EC6CCD" w:rsidRDefault="00EC6CCD" w:rsidP="00EC6CCD">
      <w:pPr>
        <w:pStyle w:val="Sansinterligne"/>
        <w:jc w:val="both"/>
        <w:rPr>
          <w:rFonts w:ascii="Tahoma" w:hAnsi="Tahoma" w:cs="Tahoma"/>
        </w:rPr>
      </w:pPr>
      <w:r w:rsidRPr="00EC6CCD">
        <w:rPr>
          <w:rFonts w:ascii="Tahoma" w:hAnsi="Tahoma" w:cs="Tahoma"/>
        </w:rPr>
        <w:t>Si certains y voient un porte-bonheur, le père Pascal Girard tient à clarifier le rôle de la prière. "</w:t>
      </w:r>
      <w:r w:rsidRPr="00EC6CCD">
        <w:rPr>
          <w:rFonts w:ascii="Tahoma" w:hAnsi="Tahoma" w:cs="Tahoma"/>
          <w:i/>
          <w:iCs/>
        </w:rPr>
        <w:t>On ne prie pas forcément pour gagner</w:t>
      </w:r>
      <w:r w:rsidRPr="00EC6CCD">
        <w:rPr>
          <w:rFonts w:ascii="Tahoma" w:hAnsi="Tahoma" w:cs="Tahoma"/>
        </w:rPr>
        <w:t>", précise-t-il en souriant. L'objectif est ailleurs : prier pour que les joueurs donnent le meilleur d'eux-mêmes, pour que les supporters soient fair-play ou pour éviter les blessures.</w:t>
      </w:r>
    </w:p>
    <w:p w14:paraId="2E7AC278" w14:textId="77777777" w:rsidR="00EC6CCD" w:rsidRPr="00EC6CCD" w:rsidRDefault="00EC6CCD" w:rsidP="00EC6CCD">
      <w:pPr>
        <w:pStyle w:val="Sansinterligne"/>
        <w:jc w:val="both"/>
        <w:rPr>
          <w:rFonts w:ascii="Tahoma" w:hAnsi="Tahoma" w:cs="Tahoma"/>
        </w:rPr>
      </w:pPr>
    </w:p>
    <w:p w14:paraId="05022A22" w14:textId="77777777" w:rsidR="00EC6CCD" w:rsidRDefault="00EC6CCD" w:rsidP="00EC6CCD">
      <w:pPr>
        <w:pStyle w:val="Sansinterligne"/>
        <w:jc w:val="both"/>
        <w:rPr>
          <w:rFonts w:ascii="Tahoma" w:hAnsi="Tahoma" w:cs="Tahoma"/>
        </w:rPr>
      </w:pPr>
      <w:r w:rsidRPr="00EC6CCD">
        <w:rPr>
          <w:rFonts w:ascii="Tahoma" w:hAnsi="Tahoma" w:cs="Tahoma"/>
        </w:rPr>
        <w:t>Il rappelle : "</w:t>
      </w:r>
      <w:r w:rsidRPr="00EC6CCD">
        <w:rPr>
          <w:rFonts w:ascii="Tahoma" w:hAnsi="Tahoma" w:cs="Tahoma"/>
          <w:i/>
          <w:iCs/>
        </w:rPr>
        <w:t>Dieu n'est pas un arbitre ni magicien</w:t>
      </w:r>
      <w:r w:rsidRPr="00EC6CCD">
        <w:rPr>
          <w:rFonts w:ascii="Tahoma" w:hAnsi="Tahoma" w:cs="Tahoma"/>
        </w:rPr>
        <w:t xml:space="preserve">". Selon lui, il n'interfère pas dans le score final. </w:t>
      </w:r>
      <w:r w:rsidRPr="00EC6CCD">
        <w:rPr>
          <w:rFonts w:ascii="Tahoma" w:hAnsi="Tahoma" w:cs="Tahoma"/>
          <w:i/>
          <w:iCs/>
        </w:rPr>
        <w:t>"Si on n'est pas bons sur le terrain, Dieu ne va pas nous faire gagner</w:t>
      </w:r>
      <w:r w:rsidRPr="00EC6CCD">
        <w:rPr>
          <w:rFonts w:ascii="Tahoma" w:hAnsi="Tahoma" w:cs="Tahoma"/>
        </w:rPr>
        <w:t>", insiste-t-il, tout en ajoutant que la foi peut aider à se dépasser. Pour lui, cette chapelle est la troisième du genre pour le rugby en France, après Dax et Rocamadour.</w:t>
      </w:r>
    </w:p>
    <w:p w14:paraId="671520C9" w14:textId="77777777" w:rsidR="00EC6CCD" w:rsidRPr="00EC6CCD" w:rsidRDefault="00EC6CCD" w:rsidP="00EC6CCD">
      <w:pPr>
        <w:pStyle w:val="Sansinterligne"/>
        <w:jc w:val="both"/>
        <w:rPr>
          <w:rFonts w:ascii="Tahoma" w:hAnsi="Tahoma" w:cs="Tahoma"/>
        </w:rPr>
      </w:pPr>
    </w:p>
    <w:p w14:paraId="3F16FA7F" w14:textId="77777777" w:rsidR="00EC6CCD" w:rsidRDefault="00EC6CCD" w:rsidP="00EC6CCD">
      <w:pPr>
        <w:pStyle w:val="Sansinterligne"/>
        <w:jc w:val="both"/>
        <w:rPr>
          <w:rFonts w:ascii="Tahoma" w:hAnsi="Tahoma" w:cs="Tahoma"/>
          <w:b/>
          <w:bCs/>
        </w:rPr>
      </w:pPr>
      <w:r w:rsidRPr="00EC6CCD">
        <w:rPr>
          <w:rFonts w:ascii="Tahoma" w:hAnsi="Tahoma" w:cs="Tahoma"/>
          <w:b/>
          <w:bCs/>
        </w:rPr>
        <w:lastRenderedPageBreak/>
        <w:t>Une ferveur pour tous, même pour l'adversaire</w:t>
      </w:r>
    </w:p>
    <w:p w14:paraId="47988A80" w14:textId="77777777" w:rsidR="00EC6CCD" w:rsidRPr="00EC6CCD" w:rsidRDefault="00EC6CCD" w:rsidP="00EC6CCD">
      <w:pPr>
        <w:pStyle w:val="Sansinterligne"/>
        <w:jc w:val="both"/>
        <w:rPr>
          <w:rFonts w:ascii="Tahoma" w:hAnsi="Tahoma" w:cs="Tahoma"/>
          <w:b/>
          <w:bCs/>
        </w:rPr>
      </w:pPr>
    </w:p>
    <w:p w14:paraId="6F94B10D" w14:textId="77777777" w:rsidR="00EC6CCD" w:rsidRDefault="00EC6CCD" w:rsidP="00EC6CCD">
      <w:pPr>
        <w:pStyle w:val="Sansinterligne"/>
        <w:jc w:val="both"/>
        <w:rPr>
          <w:rFonts w:ascii="Tahoma" w:hAnsi="Tahoma" w:cs="Tahoma"/>
        </w:rPr>
      </w:pPr>
      <w:r w:rsidRPr="00EC6CCD">
        <w:rPr>
          <w:rFonts w:ascii="Tahoma" w:hAnsi="Tahoma" w:cs="Tahoma"/>
        </w:rPr>
        <w:t>La Yellow Chapelle se veut un lieu d'ouverture totale. Bien que lancée par le diocèse sans partenariat officiel direct avec l'ASM, elle accueille tout le monde. "</w:t>
      </w:r>
      <w:r w:rsidRPr="00EC6CCD">
        <w:rPr>
          <w:rFonts w:ascii="Tahoma" w:hAnsi="Tahoma" w:cs="Tahoma"/>
          <w:i/>
          <w:iCs/>
        </w:rPr>
        <w:t>S'il y a des supporters du Stade Français qui viennent prier pour le prochain match à domicile, on les accueillera avec plaisir</w:t>
      </w:r>
      <w:r w:rsidRPr="00EC6CCD">
        <w:rPr>
          <w:rFonts w:ascii="Tahoma" w:hAnsi="Tahoma" w:cs="Tahoma"/>
        </w:rPr>
        <w:t>", assure le père Girard.</w:t>
      </w:r>
    </w:p>
    <w:p w14:paraId="02E08E48" w14:textId="77777777" w:rsidR="00EC6CCD" w:rsidRPr="00EC6CCD" w:rsidRDefault="00EC6CCD" w:rsidP="00EC6CCD">
      <w:pPr>
        <w:pStyle w:val="Sansinterligne"/>
        <w:jc w:val="both"/>
        <w:rPr>
          <w:rFonts w:ascii="Tahoma" w:hAnsi="Tahoma" w:cs="Tahoma"/>
        </w:rPr>
      </w:pPr>
    </w:p>
    <w:p w14:paraId="36593489" w14:textId="7BBF017F" w:rsidR="00EC6CCD" w:rsidRPr="00EC6CCD" w:rsidRDefault="00EC6CCD" w:rsidP="00EC6CCD">
      <w:pPr>
        <w:pStyle w:val="Sansinterligne"/>
        <w:jc w:val="both"/>
        <w:rPr>
          <w:rFonts w:ascii="Tahoma" w:hAnsi="Tahoma" w:cs="Tahoma"/>
        </w:rPr>
      </w:pPr>
      <w:r w:rsidRPr="00EC6CCD">
        <w:rPr>
          <w:rFonts w:ascii="Tahoma" w:hAnsi="Tahoma" w:cs="Tahoma"/>
        </w:rPr>
        <w:t>Pour Alexis Rabier, religion et sport peuvent faire "</w:t>
      </w:r>
      <w:r w:rsidRPr="00EC6CCD">
        <w:rPr>
          <w:rFonts w:ascii="Tahoma" w:hAnsi="Tahoma" w:cs="Tahoma"/>
          <w:i/>
          <w:iCs/>
        </w:rPr>
        <w:t>bon ménage</w:t>
      </w:r>
      <w:r w:rsidRPr="00EC6CCD">
        <w:rPr>
          <w:rFonts w:ascii="Tahoma" w:hAnsi="Tahoma" w:cs="Tahoma"/>
        </w:rPr>
        <w:t xml:space="preserve">" pour la bonne cause. Alors que l'ASM entame une saison où le Top 6 est jugé </w:t>
      </w:r>
      <w:r w:rsidRPr="00EC6CCD">
        <w:rPr>
          <w:rFonts w:ascii="Tahoma" w:hAnsi="Tahoma" w:cs="Tahoma"/>
          <w:i/>
          <w:iCs/>
        </w:rPr>
        <w:t>"non négociable</w:t>
      </w:r>
      <w:r w:rsidRPr="00EC6CCD">
        <w:rPr>
          <w:rFonts w:ascii="Tahoma" w:hAnsi="Tahoma" w:cs="Tahoma"/>
        </w:rPr>
        <w:t xml:space="preserve">", cette ferveur supplémentaire dans les tribunes et dans l'église pourrait être un soutien moral précieux pour les Jaune et Bleu. Comme le conclut le père Girard : </w:t>
      </w:r>
      <w:r w:rsidRPr="00EC6CCD">
        <w:rPr>
          <w:rFonts w:ascii="Tahoma" w:hAnsi="Tahoma" w:cs="Tahoma"/>
          <w:i/>
          <w:iCs/>
        </w:rPr>
        <w:t>"Tout le monde est bienvenu dans cette chapelle</w:t>
      </w:r>
      <w:r w:rsidRPr="00EC6CCD">
        <w:rPr>
          <w:rFonts w:ascii="Tahoma" w:hAnsi="Tahoma" w:cs="Tahoma"/>
        </w:rPr>
        <w:t>". Elle a été inaugurée il y a quelques jours. Trop tard si vous vouliez allumer un cierge pour empêcher le départ de Régis Montagne ou de Léon Darricarrère pour le club de Toulon</w:t>
      </w:r>
      <w:r>
        <w:rPr>
          <w:rFonts w:ascii="Tahoma" w:hAnsi="Tahoma" w:cs="Tahoma"/>
        </w:rPr>
        <w:t xml:space="preserve"> </w:t>
      </w:r>
      <w:r w:rsidRPr="00EC6CCD">
        <w:rPr>
          <w:rFonts w:ascii="Tahoma" w:hAnsi="Tahoma" w:cs="Tahoma"/>
        </w:rPr>
        <w:t>...</w:t>
      </w:r>
    </w:p>
    <w:p w14:paraId="1897D664" w14:textId="77777777" w:rsidR="000575D1" w:rsidRPr="00EC6CCD" w:rsidRDefault="000575D1" w:rsidP="00EC6CCD">
      <w:pPr>
        <w:pStyle w:val="Sansinterligne"/>
        <w:jc w:val="both"/>
        <w:rPr>
          <w:rFonts w:ascii="Tahoma" w:hAnsi="Tahoma" w:cs="Tahoma"/>
        </w:rPr>
      </w:pPr>
    </w:p>
    <w:sectPr w:rsidR="000575D1" w:rsidRPr="00EC6CCD" w:rsidSect="00EC6CC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74E0E"/>
    <w:multiLevelType w:val="hybridMultilevel"/>
    <w:tmpl w:val="5EF6910E"/>
    <w:lvl w:ilvl="0" w:tplc="61FECA02">
      <w:numFmt w:val="bullet"/>
      <w:lvlText w:val="-"/>
      <w:lvlJc w:val="left"/>
      <w:pPr>
        <w:ind w:left="440" w:hanging="360"/>
      </w:pPr>
      <w:rPr>
        <w:rFonts w:ascii="Tahoma" w:eastAsiaTheme="minorHAnsi" w:hAnsi="Tahoma" w:cs="Tahoma" w:hint="default"/>
      </w:rPr>
    </w:lvl>
    <w:lvl w:ilvl="1" w:tplc="040C0003" w:tentative="1">
      <w:start w:val="1"/>
      <w:numFmt w:val="bullet"/>
      <w:lvlText w:val="o"/>
      <w:lvlJc w:val="left"/>
      <w:pPr>
        <w:ind w:left="1160" w:hanging="360"/>
      </w:pPr>
      <w:rPr>
        <w:rFonts w:ascii="Courier New" w:hAnsi="Courier New" w:cs="Courier New" w:hint="default"/>
      </w:rPr>
    </w:lvl>
    <w:lvl w:ilvl="2" w:tplc="040C0005" w:tentative="1">
      <w:start w:val="1"/>
      <w:numFmt w:val="bullet"/>
      <w:lvlText w:val=""/>
      <w:lvlJc w:val="left"/>
      <w:pPr>
        <w:ind w:left="1880" w:hanging="360"/>
      </w:pPr>
      <w:rPr>
        <w:rFonts w:ascii="Wingdings" w:hAnsi="Wingdings" w:hint="default"/>
      </w:rPr>
    </w:lvl>
    <w:lvl w:ilvl="3" w:tplc="040C0001" w:tentative="1">
      <w:start w:val="1"/>
      <w:numFmt w:val="bullet"/>
      <w:lvlText w:val=""/>
      <w:lvlJc w:val="left"/>
      <w:pPr>
        <w:ind w:left="2600" w:hanging="360"/>
      </w:pPr>
      <w:rPr>
        <w:rFonts w:ascii="Symbol" w:hAnsi="Symbol" w:hint="default"/>
      </w:rPr>
    </w:lvl>
    <w:lvl w:ilvl="4" w:tplc="040C0003" w:tentative="1">
      <w:start w:val="1"/>
      <w:numFmt w:val="bullet"/>
      <w:lvlText w:val="o"/>
      <w:lvlJc w:val="left"/>
      <w:pPr>
        <w:ind w:left="3320" w:hanging="360"/>
      </w:pPr>
      <w:rPr>
        <w:rFonts w:ascii="Courier New" w:hAnsi="Courier New" w:cs="Courier New" w:hint="default"/>
      </w:rPr>
    </w:lvl>
    <w:lvl w:ilvl="5" w:tplc="040C0005" w:tentative="1">
      <w:start w:val="1"/>
      <w:numFmt w:val="bullet"/>
      <w:lvlText w:val=""/>
      <w:lvlJc w:val="left"/>
      <w:pPr>
        <w:ind w:left="4040" w:hanging="360"/>
      </w:pPr>
      <w:rPr>
        <w:rFonts w:ascii="Wingdings" w:hAnsi="Wingdings" w:hint="default"/>
      </w:rPr>
    </w:lvl>
    <w:lvl w:ilvl="6" w:tplc="040C0001" w:tentative="1">
      <w:start w:val="1"/>
      <w:numFmt w:val="bullet"/>
      <w:lvlText w:val=""/>
      <w:lvlJc w:val="left"/>
      <w:pPr>
        <w:ind w:left="4760" w:hanging="360"/>
      </w:pPr>
      <w:rPr>
        <w:rFonts w:ascii="Symbol" w:hAnsi="Symbol" w:hint="default"/>
      </w:rPr>
    </w:lvl>
    <w:lvl w:ilvl="7" w:tplc="040C0003" w:tentative="1">
      <w:start w:val="1"/>
      <w:numFmt w:val="bullet"/>
      <w:lvlText w:val="o"/>
      <w:lvlJc w:val="left"/>
      <w:pPr>
        <w:ind w:left="5480" w:hanging="360"/>
      </w:pPr>
      <w:rPr>
        <w:rFonts w:ascii="Courier New" w:hAnsi="Courier New" w:cs="Courier New" w:hint="default"/>
      </w:rPr>
    </w:lvl>
    <w:lvl w:ilvl="8" w:tplc="040C0005" w:tentative="1">
      <w:start w:val="1"/>
      <w:numFmt w:val="bullet"/>
      <w:lvlText w:val=""/>
      <w:lvlJc w:val="left"/>
      <w:pPr>
        <w:ind w:left="6200" w:hanging="360"/>
      </w:pPr>
      <w:rPr>
        <w:rFonts w:ascii="Wingdings" w:hAnsi="Wingdings" w:hint="default"/>
      </w:rPr>
    </w:lvl>
  </w:abstractNum>
  <w:abstractNum w:abstractNumId="1" w15:restartNumberingAfterBreak="0">
    <w:nsid w:val="79DC4CA6"/>
    <w:multiLevelType w:val="multilevel"/>
    <w:tmpl w:val="5EB2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0096906">
    <w:abstractNumId w:val="1"/>
  </w:num>
  <w:num w:numId="2" w16cid:durableId="31014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56B"/>
    <w:rsid w:val="000575D1"/>
    <w:rsid w:val="0008256B"/>
    <w:rsid w:val="005E65FA"/>
    <w:rsid w:val="00713BDE"/>
    <w:rsid w:val="00EC6C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5F6A0"/>
  <w15:chartTrackingRefBased/>
  <w15:docId w15:val="{51C6A9A1-5043-4184-B5A6-1D0E3ED6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82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82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8256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8256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8256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8256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8256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8256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8256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8256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8256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8256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8256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8256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8256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8256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8256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8256B"/>
    <w:rPr>
      <w:rFonts w:eastAsiaTheme="majorEastAsia" w:cstheme="majorBidi"/>
      <w:color w:val="272727" w:themeColor="text1" w:themeTint="D8"/>
    </w:rPr>
  </w:style>
  <w:style w:type="paragraph" w:styleId="Titre">
    <w:name w:val="Title"/>
    <w:basedOn w:val="Normal"/>
    <w:next w:val="Normal"/>
    <w:link w:val="TitreCar"/>
    <w:uiPriority w:val="10"/>
    <w:qFormat/>
    <w:rsid w:val="00082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8256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8256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8256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8256B"/>
    <w:pPr>
      <w:spacing w:before="160"/>
      <w:jc w:val="center"/>
    </w:pPr>
    <w:rPr>
      <w:i/>
      <w:iCs/>
      <w:color w:val="404040" w:themeColor="text1" w:themeTint="BF"/>
    </w:rPr>
  </w:style>
  <w:style w:type="character" w:customStyle="1" w:styleId="CitationCar">
    <w:name w:val="Citation Car"/>
    <w:basedOn w:val="Policepardfaut"/>
    <w:link w:val="Citation"/>
    <w:uiPriority w:val="29"/>
    <w:rsid w:val="0008256B"/>
    <w:rPr>
      <w:i/>
      <w:iCs/>
      <w:color w:val="404040" w:themeColor="text1" w:themeTint="BF"/>
    </w:rPr>
  </w:style>
  <w:style w:type="paragraph" w:styleId="Paragraphedeliste">
    <w:name w:val="List Paragraph"/>
    <w:basedOn w:val="Normal"/>
    <w:uiPriority w:val="34"/>
    <w:qFormat/>
    <w:rsid w:val="0008256B"/>
    <w:pPr>
      <w:ind w:left="720"/>
      <w:contextualSpacing/>
    </w:pPr>
  </w:style>
  <w:style w:type="character" w:styleId="Accentuationintense">
    <w:name w:val="Intense Emphasis"/>
    <w:basedOn w:val="Policepardfaut"/>
    <w:uiPriority w:val="21"/>
    <w:qFormat/>
    <w:rsid w:val="0008256B"/>
    <w:rPr>
      <w:i/>
      <w:iCs/>
      <w:color w:val="0F4761" w:themeColor="accent1" w:themeShade="BF"/>
    </w:rPr>
  </w:style>
  <w:style w:type="paragraph" w:styleId="Citationintense">
    <w:name w:val="Intense Quote"/>
    <w:basedOn w:val="Normal"/>
    <w:next w:val="Normal"/>
    <w:link w:val="CitationintenseCar"/>
    <w:uiPriority w:val="30"/>
    <w:qFormat/>
    <w:rsid w:val="00082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8256B"/>
    <w:rPr>
      <w:i/>
      <w:iCs/>
      <w:color w:val="0F4761" w:themeColor="accent1" w:themeShade="BF"/>
    </w:rPr>
  </w:style>
  <w:style w:type="character" w:styleId="Rfrenceintense">
    <w:name w:val="Intense Reference"/>
    <w:basedOn w:val="Policepardfaut"/>
    <w:uiPriority w:val="32"/>
    <w:qFormat/>
    <w:rsid w:val="0008256B"/>
    <w:rPr>
      <w:b/>
      <w:bCs/>
      <w:smallCaps/>
      <w:color w:val="0F4761" w:themeColor="accent1" w:themeShade="BF"/>
      <w:spacing w:val="5"/>
    </w:rPr>
  </w:style>
  <w:style w:type="paragraph" w:styleId="Sansinterligne">
    <w:name w:val="No Spacing"/>
    <w:uiPriority w:val="1"/>
    <w:qFormat/>
    <w:rsid w:val="00EC6CCD"/>
    <w:pPr>
      <w:spacing w:after="0" w:line="240" w:lineRule="auto"/>
    </w:pPr>
  </w:style>
  <w:style w:type="character" w:styleId="Lienhypertexte">
    <w:name w:val="Hyperlink"/>
    <w:basedOn w:val="Policepardfaut"/>
    <w:uiPriority w:val="99"/>
    <w:unhideWhenUsed/>
    <w:rsid w:val="00EC6CCD"/>
    <w:rPr>
      <w:color w:val="467886" w:themeColor="hyperlink"/>
      <w:u w:val="single"/>
    </w:rPr>
  </w:style>
  <w:style w:type="character" w:styleId="Mentionnonrsolue">
    <w:name w:val="Unresolved Mention"/>
    <w:basedOn w:val="Policepardfaut"/>
    <w:uiPriority w:val="99"/>
    <w:semiHidden/>
    <w:unhideWhenUsed/>
    <w:rsid w:val="00EC6CCD"/>
    <w:rPr>
      <w:color w:val="605E5C"/>
      <w:shd w:val="clear" w:color="auto" w:fill="E1DFDD"/>
    </w:rPr>
  </w:style>
  <w:style w:type="character" w:styleId="Lienhypertextesuivivisit">
    <w:name w:val="FollowedHyperlink"/>
    <w:basedOn w:val="Policepardfaut"/>
    <w:uiPriority w:val="99"/>
    <w:semiHidden/>
    <w:unhideWhenUsed/>
    <w:rsid w:val="00EC6CC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rance3-regions.franceinfo.fr/redaction/catherine-lope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643</Words>
  <Characters>3537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2026-09-02T14:49:00Z</dcterms:created>
  <dcterms:modified xsi:type="dcterms:W3CDTF">2026-09-02T14:52:00Z</dcterms:modified>
</cp:coreProperties>
</file>