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D96A" w14:textId="77777777" w:rsidR="00302410" w:rsidRPr="00302410" w:rsidRDefault="00302410" w:rsidP="00302410">
      <w:pPr>
        <w:pStyle w:val="Sansinterligne"/>
        <w:jc w:val="center"/>
        <w:rPr>
          <w:rFonts w:ascii="Tahoma" w:hAnsi="Tahoma" w:cs="Tahoma"/>
          <w:b/>
          <w:bCs/>
          <w:sz w:val="28"/>
          <w:szCs w:val="28"/>
        </w:rPr>
      </w:pPr>
      <w:r w:rsidRPr="00302410">
        <w:rPr>
          <w:rFonts w:ascii="Tahoma" w:hAnsi="Tahoma" w:cs="Tahoma"/>
          <w:b/>
          <w:bCs/>
          <w:sz w:val="28"/>
          <w:szCs w:val="28"/>
        </w:rPr>
        <w:t>La victoire au-delà de la Coupe du monde</w:t>
      </w:r>
    </w:p>
    <w:p w14:paraId="11FEBB29" w14:textId="77777777" w:rsidR="00302410" w:rsidRPr="00302410" w:rsidRDefault="00302410" w:rsidP="00302410">
      <w:pPr>
        <w:pStyle w:val="Sansinterligne"/>
        <w:jc w:val="both"/>
        <w:rPr>
          <w:rFonts w:ascii="Tahoma" w:hAnsi="Tahoma" w:cs="Tahoma"/>
        </w:rPr>
      </w:pPr>
    </w:p>
    <w:p w14:paraId="6100A547" w14:textId="77777777" w:rsidR="00302410" w:rsidRDefault="00302410" w:rsidP="00302410">
      <w:pPr>
        <w:pStyle w:val="Sansinterligne"/>
        <w:jc w:val="both"/>
        <w:rPr>
          <w:rFonts w:ascii="Tahoma" w:hAnsi="Tahoma" w:cs="Tahoma"/>
        </w:rPr>
      </w:pPr>
    </w:p>
    <w:p w14:paraId="63258789" w14:textId="3F98B911" w:rsidR="00302410" w:rsidRPr="00302410" w:rsidRDefault="00302410" w:rsidP="00302410">
      <w:pPr>
        <w:pStyle w:val="Sansinterligne"/>
        <w:jc w:val="both"/>
        <w:rPr>
          <w:rFonts w:ascii="Tahoma" w:hAnsi="Tahoma" w:cs="Tahoma"/>
        </w:rPr>
      </w:pPr>
      <w:r w:rsidRPr="00302410">
        <w:rPr>
          <w:rFonts w:ascii="Tahoma" w:hAnsi="Tahoma" w:cs="Tahoma"/>
        </w:rPr>
        <w:t>« Victory Beyond the Cup » est une ressource qui vise à donner aux églises, aux responsables religieux et même aux simples croyants les moyens d’organiser des soirées de visionnage de la Coupe du monde alliant foi et convivialité autour du match.</w:t>
      </w:r>
    </w:p>
    <w:p w14:paraId="31CD6D6F" w14:textId="77777777" w:rsidR="00302410" w:rsidRPr="00302410" w:rsidRDefault="00302410" w:rsidP="00302410">
      <w:pPr>
        <w:pStyle w:val="Sansinterligne"/>
        <w:jc w:val="both"/>
        <w:rPr>
          <w:rFonts w:ascii="Tahoma" w:hAnsi="Tahoma" w:cs="Tahoma"/>
        </w:rPr>
      </w:pPr>
    </w:p>
    <w:p w14:paraId="3A25FF1E" w14:textId="6F8DC813" w:rsidR="00302410" w:rsidRPr="00302410" w:rsidRDefault="00302410" w:rsidP="00302410">
      <w:pPr>
        <w:pStyle w:val="Sansinterligne"/>
        <w:jc w:val="both"/>
        <w:rPr>
          <w:rFonts w:ascii="Tahoma" w:hAnsi="Tahoma" w:cs="Tahoma"/>
        </w:rPr>
      </w:pPr>
      <w:r w:rsidRPr="00302410">
        <w:rPr>
          <w:rFonts w:ascii="Tahoma" w:hAnsi="Tahoma" w:cs="Tahoma"/>
        </w:rPr>
        <w:t>Luke Mandato</w:t>
      </w:r>
      <w:r>
        <w:rPr>
          <w:rFonts w:ascii="Tahoma" w:hAnsi="Tahoma" w:cs="Tahoma"/>
        </w:rPr>
        <w:t xml:space="preserve"> - </w:t>
      </w:r>
      <w:r w:rsidRPr="00302410">
        <w:rPr>
          <w:rFonts w:ascii="Tahoma" w:hAnsi="Tahoma" w:cs="Tahoma"/>
        </w:rPr>
        <w:t>4 juin 2026</w:t>
      </w:r>
      <w:r>
        <w:rPr>
          <w:rFonts w:ascii="Tahoma" w:hAnsi="Tahoma" w:cs="Tahoma"/>
        </w:rPr>
        <w:t xml:space="preserve"> - </w:t>
      </w:r>
      <w:r w:rsidRPr="00302410">
        <w:rPr>
          <w:rFonts w:ascii="Tahoma" w:hAnsi="Tahoma" w:cs="Tahoma"/>
        </w:rPr>
        <w:t>The Catholic Register</w:t>
      </w:r>
    </w:p>
    <w:p w14:paraId="1E60FE83" w14:textId="77777777" w:rsidR="00302410" w:rsidRPr="00302410" w:rsidRDefault="00302410" w:rsidP="00302410">
      <w:pPr>
        <w:pStyle w:val="Sansinterligne"/>
        <w:jc w:val="both"/>
        <w:rPr>
          <w:rFonts w:ascii="Tahoma" w:hAnsi="Tahoma" w:cs="Tahoma"/>
        </w:rPr>
      </w:pPr>
    </w:p>
    <w:p w14:paraId="0A10A46F" w14:textId="77777777" w:rsidR="00302410" w:rsidRPr="00302410" w:rsidRDefault="00302410" w:rsidP="00302410">
      <w:pPr>
        <w:pStyle w:val="Sansinterligne"/>
        <w:jc w:val="both"/>
        <w:rPr>
          <w:rFonts w:ascii="Tahoma" w:hAnsi="Tahoma" w:cs="Tahoma"/>
        </w:rPr>
      </w:pPr>
      <w:r w:rsidRPr="00302410">
        <w:rPr>
          <w:rFonts w:ascii="Tahoma" w:hAnsi="Tahoma" w:cs="Tahoma"/>
        </w:rPr>
        <w:t xml:space="preserve">Alors que la Coupe du monde 2026 devrait attirer les regards de plus de cinq milliards de personnes cet été, un ministère met les chrétiens au défi de transformer leur salon en un champ de mission inattendu, en utilisant le football et l’hospitalité pour susciter des relations authentiques et un espoir durable à l’approche du coup d’envoi des matchs en juin. </w:t>
      </w:r>
    </w:p>
    <w:p w14:paraId="3B80FCAF" w14:textId="77777777" w:rsidR="00302410" w:rsidRPr="00302410" w:rsidRDefault="00302410" w:rsidP="00302410">
      <w:pPr>
        <w:pStyle w:val="Sansinterligne"/>
        <w:jc w:val="both"/>
        <w:rPr>
          <w:rFonts w:ascii="Tahoma" w:hAnsi="Tahoma" w:cs="Tahoma"/>
        </w:rPr>
      </w:pPr>
    </w:p>
    <w:p w14:paraId="5E6A8E8E" w14:textId="77777777" w:rsidR="00302410" w:rsidRPr="00302410" w:rsidRDefault="00302410" w:rsidP="00302410">
      <w:pPr>
        <w:pStyle w:val="Sansinterligne"/>
        <w:jc w:val="both"/>
        <w:rPr>
          <w:rFonts w:ascii="Tahoma" w:hAnsi="Tahoma" w:cs="Tahoma"/>
        </w:rPr>
      </w:pPr>
      <w:r w:rsidRPr="00302410">
        <w:rPr>
          <w:rFonts w:ascii="Tahoma" w:hAnsi="Tahoma" w:cs="Tahoma"/>
        </w:rPr>
        <w:t>Comme son nom l'indique, « Victory Beyond the Cup » (La victoire au-delà de la Coupe) est une ressource qui donne aux églises, aux responsables religieux et à tous les croyants les moyens d'organiser des soirées de visionnage de la Coupe du monde qui intègrent la foi dans le jeu. Plutôt que de considérer le tournoi comme une simple compétition sportive, cette initiative présente la Coupe du monde comme un moment mondial pour ouvrir ses foyers, tisser des liens entre les cultures et susciter des conversations enrichissantes qui orientent vers l'espoir.</w:t>
      </w:r>
    </w:p>
    <w:p w14:paraId="38EBB447" w14:textId="77777777" w:rsidR="00302410" w:rsidRPr="00302410" w:rsidRDefault="00302410" w:rsidP="00302410">
      <w:pPr>
        <w:pStyle w:val="Sansinterligne"/>
        <w:jc w:val="both"/>
        <w:rPr>
          <w:rFonts w:ascii="Tahoma" w:hAnsi="Tahoma" w:cs="Tahoma"/>
        </w:rPr>
      </w:pPr>
    </w:p>
    <w:p w14:paraId="456FE7B4" w14:textId="77777777" w:rsidR="00302410" w:rsidRPr="00302410" w:rsidRDefault="00302410" w:rsidP="00302410">
      <w:pPr>
        <w:pStyle w:val="Sansinterligne"/>
        <w:jc w:val="both"/>
        <w:rPr>
          <w:rFonts w:ascii="Tahoma" w:hAnsi="Tahoma" w:cs="Tahoma"/>
        </w:rPr>
      </w:pPr>
      <w:r w:rsidRPr="00302410">
        <w:rPr>
          <w:rFonts w:ascii="Tahoma" w:hAnsi="Tahoma" w:cs="Tahoma"/>
        </w:rPr>
        <w:t xml:space="preserve">La campagne est proposée par </w:t>
      </w:r>
      <w:proofErr w:type="spellStart"/>
      <w:r w:rsidRPr="00302410">
        <w:rPr>
          <w:rFonts w:ascii="Tahoma" w:hAnsi="Tahoma" w:cs="Tahoma"/>
        </w:rPr>
        <w:t>Athletes</w:t>
      </w:r>
      <w:proofErr w:type="spellEnd"/>
      <w:r w:rsidRPr="00302410">
        <w:rPr>
          <w:rFonts w:ascii="Tahoma" w:hAnsi="Tahoma" w:cs="Tahoma"/>
        </w:rPr>
        <w:t xml:space="preserve"> in Action, une branche de Cru </w:t>
      </w:r>
      <w:proofErr w:type="spellStart"/>
      <w:r w:rsidRPr="00302410">
        <w:rPr>
          <w:rFonts w:ascii="Tahoma" w:hAnsi="Tahoma" w:cs="Tahoma"/>
        </w:rPr>
        <w:t>Ministries</w:t>
      </w:r>
      <w:proofErr w:type="spellEnd"/>
      <w:r w:rsidRPr="00302410">
        <w:rPr>
          <w:rFonts w:ascii="Tahoma" w:hAnsi="Tahoma" w:cs="Tahoma"/>
        </w:rPr>
        <w:t>, une organisation sportive chrétienne mondiale dont la mission est d’accompagner les athlètes dans leur foi, leur vie et leur sport. À moins d’une semaine du premier match, l’équipe s’est fixé l’objectif ambitieux de mobiliser 100 000 croyants dans 10 000 églises pour qu’ils participent activement.</w:t>
      </w:r>
    </w:p>
    <w:p w14:paraId="5A66D036" w14:textId="77777777" w:rsidR="00302410" w:rsidRPr="00302410" w:rsidRDefault="00302410" w:rsidP="00302410">
      <w:pPr>
        <w:pStyle w:val="Sansinterligne"/>
        <w:jc w:val="both"/>
        <w:rPr>
          <w:rFonts w:ascii="Tahoma" w:hAnsi="Tahoma" w:cs="Tahoma"/>
        </w:rPr>
      </w:pPr>
    </w:p>
    <w:p w14:paraId="354E9457" w14:textId="77777777" w:rsidR="00302410" w:rsidRPr="00302410" w:rsidRDefault="00302410" w:rsidP="00302410">
      <w:pPr>
        <w:pStyle w:val="Sansinterligne"/>
        <w:jc w:val="both"/>
        <w:rPr>
          <w:rFonts w:ascii="Tahoma" w:hAnsi="Tahoma" w:cs="Tahoma"/>
        </w:rPr>
      </w:pPr>
      <w:r w:rsidRPr="00302410">
        <w:rPr>
          <w:rFonts w:ascii="Tahoma" w:hAnsi="Tahoma" w:cs="Tahoma"/>
        </w:rPr>
        <w:t>Heather Reddy, directrice exécutive et responsable de l’initiative, se souvient des prémices de ce qui allait devenir « Victory Beyond the Cup ».</w:t>
      </w:r>
    </w:p>
    <w:p w14:paraId="229D9696" w14:textId="77777777" w:rsidR="00302410" w:rsidRPr="00302410" w:rsidRDefault="00302410" w:rsidP="00302410">
      <w:pPr>
        <w:pStyle w:val="Sansinterligne"/>
        <w:jc w:val="both"/>
        <w:rPr>
          <w:rFonts w:ascii="Tahoma" w:hAnsi="Tahoma" w:cs="Tahoma"/>
        </w:rPr>
      </w:pPr>
    </w:p>
    <w:p w14:paraId="12A6CF30" w14:textId="77777777" w:rsidR="00302410" w:rsidRPr="00302410" w:rsidRDefault="00302410" w:rsidP="00302410">
      <w:pPr>
        <w:pStyle w:val="Sansinterligne"/>
        <w:jc w:val="both"/>
        <w:rPr>
          <w:rFonts w:ascii="Tahoma" w:hAnsi="Tahoma" w:cs="Tahoma"/>
        </w:rPr>
      </w:pPr>
      <w:r w:rsidRPr="00302410">
        <w:rPr>
          <w:rFonts w:ascii="Tahoma" w:hAnsi="Tahoma" w:cs="Tahoma"/>
        </w:rPr>
        <w:t xml:space="preserve">« Il y a environ quatre ans, ma sœur, responsable de projet pour Victory Beyond the Cup, et moi-même savions que le tournoi allait se dérouler en Amérique du Nord (le Canada, les États-Unis et le Mexique en sont les co-organisateurs). Nous avons toutes deux grandi en jouant au football, nous avons joué à l’université et, ayant travaillé avec des athlètes professionnels, nous connaissions le pouvoir de la Coupe du monde et l’impact qu’elle a en tant qu’occasion de rassembler les gens », a-t-elle déclaré au Catholic Register. </w:t>
      </w:r>
    </w:p>
    <w:p w14:paraId="24671DFC" w14:textId="77777777" w:rsidR="00302410" w:rsidRPr="00302410" w:rsidRDefault="00302410" w:rsidP="00302410">
      <w:pPr>
        <w:pStyle w:val="Sansinterligne"/>
        <w:jc w:val="both"/>
        <w:rPr>
          <w:rFonts w:ascii="Tahoma" w:hAnsi="Tahoma" w:cs="Tahoma"/>
        </w:rPr>
      </w:pPr>
    </w:p>
    <w:p w14:paraId="22F61335" w14:textId="77777777" w:rsidR="00302410" w:rsidRPr="00302410" w:rsidRDefault="00302410" w:rsidP="00302410">
      <w:pPr>
        <w:pStyle w:val="Sansinterligne"/>
        <w:jc w:val="both"/>
        <w:rPr>
          <w:rFonts w:ascii="Tahoma" w:hAnsi="Tahoma" w:cs="Tahoma"/>
        </w:rPr>
      </w:pPr>
      <w:r w:rsidRPr="00302410">
        <w:rPr>
          <w:rFonts w:ascii="Tahoma" w:hAnsi="Tahoma" w:cs="Tahoma"/>
        </w:rPr>
        <w:t>« Nous savions que nous devions faire quelque chose tant que nous en avions l’occasion, et l’idée au cœur de la campagne était que nous voulions que ce soit quelque chose que nous ne pouvions pas faire seules. Nous voulons compter sur d’autres ministères et églises pour qu’ils s’impliquent et en soient les porte-drapeaux — nous n’avons cessé de promouvoir cette initiative depuis lors. »</w:t>
      </w:r>
    </w:p>
    <w:p w14:paraId="554B96BE" w14:textId="77777777" w:rsidR="00302410" w:rsidRPr="00302410" w:rsidRDefault="00302410" w:rsidP="00302410">
      <w:pPr>
        <w:pStyle w:val="Sansinterligne"/>
        <w:jc w:val="both"/>
        <w:rPr>
          <w:rFonts w:ascii="Tahoma" w:hAnsi="Tahoma" w:cs="Tahoma"/>
        </w:rPr>
      </w:pPr>
    </w:p>
    <w:p w14:paraId="4FE2E398" w14:textId="77777777" w:rsidR="00302410" w:rsidRPr="00302410" w:rsidRDefault="00302410" w:rsidP="00302410">
      <w:pPr>
        <w:pStyle w:val="Sansinterligne"/>
        <w:jc w:val="both"/>
        <w:rPr>
          <w:rFonts w:ascii="Tahoma" w:hAnsi="Tahoma" w:cs="Tahoma"/>
        </w:rPr>
      </w:pPr>
      <w:r w:rsidRPr="00302410">
        <w:rPr>
          <w:rFonts w:ascii="Tahoma" w:hAnsi="Tahoma" w:cs="Tahoma"/>
        </w:rPr>
        <w:t xml:space="preserve">Au fond, « Victory Beyond the Cup » est une proposition simple adressée aux chrétiens : invitez des amis, des voisins, des collègues, des camarades de classe ou des coéquipiers chez vous pour profiter ensemble d’un match de la Coupe du monde, puis profitez de ce cadre pour écouter attentivement, poser des questions pertinentes et aimer vos invités de manière intentionnelle. </w:t>
      </w:r>
    </w:p>
    <w:p w14:paraId="4E421FA0" w14:textId="77777777" w:rsidR="00302410" w:rsidRPr="00302410" w:rsidRDefault="00302410" w:rsidP="00302410">
      <w:pPr>
        <w:pStyle w:val="Sansinterligne"/>
        <w:jc w:val="both"/>
        <w:rPr>
          <w:rFonts w:ascii="Tahoma" w:hAnsi="Tahoma" w:cs="Tahoma"/>
        </w:rPr>
      </w:pPr>
      <w:r w:rsidRPr="00302410">
        <w:rPr>
          <w:rFonts w:ascii="Tahoma" w:hAnsi="Tahoma" w:cs="Tahoma"/>
        </w:rPr>
        <w:t>Publicité</w:t>
      </w:r>
    </w:p>
    <w:p w14:paraId="59C41C0F" w14:textId="77777777" w:rsidR="00302410" w:rsidRPr="00302410" w:rsidRDefault="00302410" w:rsidP="00302410">
      <w:pPr>
        <w:pStyle w:val="Sansinterligne"/>
        <w:jc w:val="both"/>
        <w:rPr>
          <w:rFonts w:ascii="Tahoma" w:hAnsi="Tahoma" w:cs="Tahoma"/>
        </w:rPr>
      </w:pPr>
    </w:p>
    <w:p w14:paraId="53754A9B" w14:textId="77777777" w:rsidR="00302410" w:rsidRPr="00302410" w:rsidRDefault="00302410" w:rsidP="00302410">
      <w:pPr>
        <w:pStyle w:val="Sansinterligne"/>
        <w:jc w:val="both"/>
        <w:rPr>
          <w:rFonts w:ascii="Tahoma" w:hAnsi="Tahoma" w:cs="Tahoma"/>
        </w:rPr>
      </w:pPr>
      <w:r w:rsidRPr="00302410">
        <w:rPr>
          <w:rFonts w:ascii="Tahoma" w:hAnsi="Tahoma" w:cs="Tahoma"/>
        </w:rPr>
        <w:t xml:space="preserve">Pour Reddy, la Coupe du monde offre le cadre et le partenariat idéaux pour de telles interactions grâce à son attrait universel unique et à son lien préétabli avec la foi, l’espoir et la grandeur. </w:t>
      </w:r>
    </w:p>
    <w:p w14:paraId="55BC105F" w14:textId="77777777" w:rsidR="00302410" w:rsidRPr="00302410" w:rsidRDefault="00302410" w:rsidP="00302410">
      <w:pPr>
        <w:pStyle w:val="Sansinterligne"/>
        <w:jc w:val="both"/>
        <w:rPr>
          <w:rFonts w:ascii="Tahoma" w:hAnsi="Tahoma" w:cs="Tahoma"/>
        </w:rPr>
      </w:pPr>
    </w:p>
    <w:p w14:paraId="2ACCF437" w14:textId="77777777" w:rsidR="00302410" w:rsidRPr="00302410" w:rsidRDefault="00302410" w:rsidP="00302410">
      <w:pPr>
        <w:pStyle w:val="Sansinterligne"/>
        <w:jc w:val="both"/>
        <w:rPr>
          <w:rFonts w:ascii="Tahoma" w:hAnsi="Tahoma" w:cs="Tahoma"/>
        </w:rPr>
      </w:pPr>
      <w:r w:rsidRPr="00302410">
        <w:rPr>
          <w:rFonts w:ascii="Tahoma" w:hAnsi="Tahoma" w:cs="Tahoma"/>
        </w:rPr>
        <w:t xml:space="preserve">« C’est vraiment le seul sport où l’on peut emporter un ballon dans n’importe quel pays et commencer immédiatement une partie improvisée. C’est un sport mondial, un moyen de </w:t>
      </w:r>
      <w:r w:rsidRPr="00302410">
        <w:rPr>
          <w:rFonts w:ascii="Tahoma" w:hAnsi="Tahoma" w:cs="Tahoma"/>
        </w:rPr>
        <w:lastRenderedPageBreak/>
        <w:t xml:space="preserve">transcender les cultures et les confessions religieuses, qui nous offre l’occasion de nous asseoir et de regarder ensemble. Nous pouvons alors avoir confiance que le Seigneur continuera d’agir dans la vie des gens à mesure que nous apprenons à mieux les connaître », a-t-elle déclaré. </w:t>
      </w:r>
    </w:p>
    <w:p w14:paraId="13C1A472" w14:textId="77777777" w:rsidR="00302410" w:rsidRPr="00302410" w:rsidRDefault="00302410" w:rsidP="00302410">
      <w:pPr>
        <w:pStyle w:val="Sansinterligne"/>
        <w:jc w:val="both"/>
        <w:rPr>
          <w:rFonts w:ascii="Tahoma" w:hAnsi="Tahoma" w:cs="Tahoma"/>
        </w:rPr>
      </w:pPr>
    </w:p>
    <w:p w14:paraId="06CE6150" w14:textId="77777777" w:rsidR="00302410" w:rsidRPr="00302410" w:rsidRDefault="00302410" w:rsidP="00302410">
      <w:pPr>
        <w:pStyle w:val="Sansinterligne"/>
        <w:jc w:val="both"/>
        <w:rPr>
          <w:rFonts w:ascii="Tahoma" w:hAnsi="Tahoma" w:cs="Tahoma"/>
        </w:rPr>
      </w:pPr>
      <w:r w:rsidRPr="00302410">
        <w:rPr>
          <w:rFonts w:ascii="Tahoma" w:hAnsi="Tahoma" w:cs="Tahoma"/>
        </w:rPr>
        <w:t xml:space="preserve">Reddy affirme que le cœur du projet repose sur l’hospitalité, la curiosité et l’intentionnalité. Il est essentiel de noter que « Victory Beyond the Cup » est conçu pour éviter toute impression de rassemblement motivé par un agenda, car il met l’accent sur une hospitalité authentique plutôt que sur un accueil axé sur la performance. La campagne souligne que tout dialogue plus profond doit découler naturellement ; même s’il ne se produit pas pendant le match, le véritable objectif est le début d’une relation améliorée, et non une liste de points à aborder. </w:t>
      </w:r>
    </w:p>
    <w:p w14:paraId="367800DF" w14:textId="77777777" w:rsidR="00302410" w:rsidRPr="00302410" w:rsidRDefault="00302410" w:rsidP="00302410">
      <w:pPr>
        <w:pStyle w:val="Sansinterligne"/>
        <w:jc w:val="both"/>
        <w:rPr>
          <w:rFonts w:ascii="Tahoma" w:hAnsi="Tahoma" w:cs="Tahoma"/>
        </w:rPr>
      </w:pPr>
    </w:p>
    <w:p w14:paraId="34C63771" w14:textId="77777777" w:rsidR="00302410" w:rsidRPr="00302410" w:rsidRDefault="00302410" w:rsidP="00302410">
      <w:pPr>
        <w:pStyle w:val="Sansinterligne"/>
        <w:jc w:val="both"/>
        <w:rPr>
          <w:rFonts w:ascii="Tahoma" w:hAnsi="Tahoma" w:cs="Tahoma"/>
        </w:rPr>
      </w:pPr>
      <w:r w:rsidRPr="00302410">
        <w:rPr>
          <w:rFonts w:ascii="Tahoma" w:hAnsi="Tahoma" w:cs="Tahoma"/>
        </w:rPr>
        <w:t xml:space="preserve">« Je suis d’accord pour dire que la dernière chose que nous voulons, c’est que les gens vivent un “Jesus </w:t>
      </w:r>
      <w:proofErr w:type="spellStart"/>
      <w:r w:rsidRPr="00302410">
        <w:rPr>
          <w:rFonts w:ascii="Tahoma" w:hAnsi="Tahoma" w:cs="Tahoma"/>
        </w:rPr>
        <w:t>juke</w:t>
      </w:r>
      <w:proofErr w:type="spellEnd"/>
      <w:r w:rsidRPr="00302410">
        <w:rPr>
          <w:rFonts w:ascii="Tahoma" w:hAnsi="Tahoma" w:cs="Tahoma"/>
        </w:rPr>
        <w:t xml:space="preserve">”, où quelqu’un vient pour une fête et où, tout à coup, il s’agit immédiatement de parler de Jésus », a déclaré Reddy. « Je pense que le plus important est d’aborder cela en considérant que ce sont des personnes qui vous tiennent à cœur, et qu’il ne s’agit pas d’un projet. L’objectif est que les gens viennent chez nous, passent un excellent moment et sachent qu’ils ont été aimés et choyés. » </w:t>
      </w:r>
    </w:p>
    <w:p w14:paraId="3349A805" w14:textId="77777777" w:rsidR="00302410" w:rsidRPr="00302410" w:rsidRDefault="00302410" w:rsidP="00302410">
      <w:pPr>
        <w:pStyle w:val="Sansinterligne"/>
        <w:jc w:val="both"/>
        <w:rPr>
          <w:rFonts w:ascii="Tahoma" w:hAnsi="Tahoma" w:cs="Tahoma"/>
        </w:rPr>
      </w:pPr>
    </w:p>
    <w:p w14:paraId="2BBF839C" w14:textId="77777777" w:rsidR="00302410" w:rsidRPr="00302410" w:rsidRDefault="00302410" w:rsidP="00302410">
      <w:pPr>
        <w:pStyle w:val="Sansinterligne"/>
        <w:jc w:val="both"/>
        <w:rPr>
          <w:rFonts w:ascii="Tahoma" w:hAnsi="Tahoma" w:cs="Tahoma"/>
        </w:rPr>
      </w:pPr>
      <w:proofErr w:type="spellStart"/>
      <w:r w:rsidRPr="00302410">
        <w:rPr>
          <w:rFonts w:ascii="Tahoma" w:hAnsi="Tahoma" w:cs="Tahoma"/>
        </w:rPr>
        <w:t>Athletes</w:t>
      </w:r>
      <w:proofErr w:type="spellEnd"/>
      <w:r w:rsidRPr="00302410">
        <w:rPr>
          <w:rFonts w:ascii="Tahoma" w:hAnsi="Tahoma" w:cs="Tahoma"/>
        </w:rPr>
        <w:t xml:space="preserve"> in Action espère avoir un impact qui perdurera bien au-delà du tournoi, longtemps après que la nation championne aura été couronnée le 19 juillet. En nouant des relations avec des personnes qui, sans cela, ne mettraient peut-être jamais les pieds dans une église, Victory Beyond the Cup vise à la fois à offrir aux supporters une expérience de l’amour et de l’hospitalité chrétiens, tout en donnant aux croyants la confiance et les outils nécessaires pour parler de l’Évangile tout au long de leur vie.</w:t>
      </w:r>
    </w:p>
    <w:p w14:paraId="6D28CF8F" w14:textId="77777777" w:rsidR="00302410" w:rsidRPr="00302410" w:rsidRDefault="00302410" w:rsidP="00302410">
      <w:pPr>
        <w:pStyle w:val="Sansinterligne"/>
        <w:jc w:val="both"/>
        <w:rPr>
          <w:rFonts w:ascii="Tahoma" w:hAnsi="Tahoma" w:cs="Tahoma"/>
        </w:rPr>
      </w:pPr>
      <w:r w:rsidRPr="00302410">
        <w:rPr>
          <w:rFonts w:ascii="Tahoma" w:hAnsi="Tahoma" w:cs="Tahoma"/>
        </w:rPr>
        <w:t>Publicité</w:t>
      </w:r>
    </w:p>
    <w:p w14:paraId="51AFA3A0" w14:textId="77777777" w:rsidR="00302410" w:rsidRPr="00302410" w:rsidRDefault="00302410" w:rsidP="00302410">
      <w:pPr>
        <w:pStyle w:val="Sansinterligne"/>
        <w:jc w:val="both"/>
        <w:rPr>
          <w:rFonts w:ascii="Tahoma" w:hAnsi="Tahoma" w:cs="Tahoma"/>
        </w:rPr>
      </w:pPr>
    </w:p>
    <w:p w14:paraId="5A250292" w14:textId="77777777" w:rsidR="00302410" w:rsidRPr="00302410" w:rsidRDefault="00302410" w:rsidP="00302410">
      <w:pPr>
        <w:pStyle w:val="Sansinterligne"/>
        <w:jc w:val="both"/>
        <w:rPr>
          <w:rFonts w:ascii="Tahoma" w:hAnsi="Tahoma" w:cs="Tahoma"/>
        </w:rPr>
      </w:pPr>
      <w:r w:rsidRPr="00302410">
        <w:rPr>
          <w:rFonts w:ascii="Tahoma" w:hAnsi="Tahoma" w:cs="Tahoma"/>
        </w:rPr>
        <w:t xml:space="preserve">« Peut-être que ce n’est que la première étape qui amènera les gens à l’église dans un an ou deux, mais nous pouvons commencer à bien aimer les gens et à leur partager, avec amour et humilité, comment Dieu a transformé nos vies par sa joie, sa paix et sa patience », a déclaré Reddy. </w:t>
      </w:r>
    </w:p>
    <w:p w14:paraId="58E085E3" w14:textId="77777777" w:rsidR="00302410" w:rsidRPr="00302410" w:rsidRDefault="00302410" w:rsidP="00302410">
      <w:pPr>
        <w:pStyle w:val="Sansinterligne"/>
        <w:jc w:val="both"/>
        <w:rPr>
          <w:rFonts w:ascii="Tahoma" w:hAnsi="Tahoma" w:cs="Tahoma"/>
        </w:rPr>
      </w:pPr>
    </w:p>
    <w:p w14:paraId="387D300E" w14:textId="77777777" w:rsidR="00302410" w:rsidRPr="00302410" w:rsidRDefault="00302410" w:rsidP="00302410">
      <w:pPr>
        <w:pStyle w:val="Sansinterligne"/>
        <w:jc w:val="both"/>
        <w:rPr>
          <w:rFonts w:ascii="Tahoma" w:hAnsi="Tahoma" w:cs="Tahoma"/>
        </w:rPr>
      </w:pPr>
      <w:r w:rsidRPr="00302410">
        <w:rPr>
          <w:rFonts w:ascii="Tahoma" w:hAnsi="Tahoma" w:cs="Tahoma"/>
        </w:rPr>
        <w:t xml:space="preserve">Pour plus d’informations, consultez </w:t>
      </w:r>
      <w:r w:rsidRPr="00302410">
        <w:rPr>
          <w:rFonts w:ascii="Tahoma" w:hAnsi="Tahoma" w:cs="Tahoma"/>
          <w:b/>
          <w:bCs/>
        </w:rPr>
        <w:t>victorybeyondthecup.com</w:t>
      </w:r>
      <w:r w:rsidRPr="00302410">
        <w:rPr>
          <w:rFonts w:ascii="Tahoma" w:hAnsi="Tahoma" w:cs="Tahoma"/>
        </w:rPr>
        <w:t>.</w:t>
      </w:r>
    </w:p>
    <w:p w14:paraId="35A953B7" w14:textId="77777777" w:rsidR="00302410" w:rsidRPr="00302410" w:rsidRDefault="00302410" w:rsidP="00302410">
      <w:pPr>
        <w:pStyle w:val="Sansinterligne"/>
        <w:jc w:val="both"/>
        <w:rPr>
          <w:rFonts w:ascii="Tahoma" w:hAnsi="Tahoma" w:cs="Tahoma"/>
        </w:rPr>
      </w:pPr>
    </w:p>
    <w:p w14:paraId="7AB9FF60" w14:textId="2D41829B" w:rsidR="000575D1" w:rsidRPr="00302410" w:rsidRDefault="000575D1" w:rsidP="00302410">
      <w:pPr>
        <w:pStyle w:val="Sansinterligne"/>
        <w:jc w:val="both"/>
        <w:rPr>
          <w:rFonts w:ascii="Tahoma" w:hAnsi="Tahoma" w:cs="Tahoma"/>
        </w:rPr>
      </w:pPr>
    </w:p>
    <w:sectPr w:rsidR="000575D1" w:rsidRPr="00302410" w:rsidSect="003024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D5"/>
    <w:rsid w:val="000575D1"/>
    <w:rsid w:val="00302410"/>
    <w:rsid w:val="005E65FA"/>
    <w:rsid w:val="00606616"/>
    <w:rsid w:val="008670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3A28"/>
  <w15:chartTrackingRefBased/>
  <w15:docId w15:val="{212F95DE-D8D9-4C68-8862-F3166FD9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7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7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70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70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70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70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70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70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70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70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70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70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70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70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70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70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70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70D5"/>
    <w:rPr>
      <w:rFonts w:eastAsiaTheme="majorEastAsia" w:cstheme="majorBidi"/>
      <w:color w:val="272727" w:themeColor="text1" w:themeTint="D8"/>
    </w:rPr>
  </w:style>
  <w:style w:type="paragraph" w:styleId="Titre">
    <w:name w:val="Title"/>
    <w:basedOn w:val="Normal"/>
    <w:next w:val="Normal"/>
    <w:link w:val="TitreCar"/>
    <w:uiPriority w:val="10"/>
    <w:qFormat/>
    <w:rsid w:val="00867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70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70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70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70D5"/>
    <w:pPr>
      <w:spacing w:before="160"/>
      <w:jc w:val="center"/>
    </w:pPr>
    <w:rPr>
      <w:i/>
      <w:iCs/>
      <w:color w:val="404040" w:themeColor="text1" w:themeTint="BF"/>
    </w:rPr>
  </w:style>
  <w:style w:type="character" w:customStyle="1" w:styleId="CitationCar">
    <w:name w:val="Citation Car"/>
    <w:basedOn w:val="Policepardfaut"/>
    <w:link w:val="Citation"/>
    <w:uiPriority w:val="29"/>
    <w:rsid w:val="008670D5"/>
    <w:rPr>
      <w:i/>
      <w:iCs/>
      <w:color w:val="404040" w:themeColor="text1" w:themeTint="BF"/>
    </w:rPr>
  </w:style>
  <w:style w:type="paragraph" w:styleId="Paragraphedeliste">
    <w:name w:val="List Paragraph"/>
    <w:basedOn w:val="Normal"/>
    <w:uiPriority w:val="34"/>
    <w:qFormat/>
    <w:rsid w:val="008670D5"/>
    <w:pPr>
      <w:ind w:left="720"/>
      <w:contextualSpacing/>
    </w:pPr>
  </w:style>
  <w:style w:type="character" w:styleId="Accentuationintense">
    <w:name w:val="Intense Emphasis"/>
    <w:basedOn w:val="Policepardfaut"/>
    <w:uiPriority w:val="21"/>
    <w:qFormat/>
    <w:rsid w:val="008670D5"/>
    <w:rPr>
      <w:i/>
      <w:iCs/>
      <w:color w:val="0F4761" w:themeColor="accent1" w:themeShade="BF"/>
    </w:rPr>
  </w:style>
  <w:style w:type="paragraph" w:styleId="Citationintense">
    <w:name w:val="Intense Quote"/>
    <w:basedOn w:val="Normal"/>
    <w:next w:val="Normal"/>
    <w:link w:val="CitationintenseCar"/>
    <w:uiPriority w:val="30"/>
    <w:qFormat/>
    <w:rsid w:val="00867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70D5"/>
    <w:rPr>
      <w:i/>
      <w:iCs/>
      <w:color w:val="0F4761" w:themeColor="accent1" w:themeShade="BF"/>
    </w:rPr>
  </w:style>
  <w:style w:type="character" w:styleId="Rfrenceintense">
    <w:name w:val="Intense Reference"/>
    <w:basedOn w:val="Policepardfaut"/>
    <w:uiPriority w:val="32"/>
    <w:qFormat/>
    <w:rsid w:val="008670D5"/>
    <w:rPr>
      <w:b/>
      <w:bCs/>
      <w:smallCaps/>
      <w:color w:val="0F4761" w:themeColor="accent1" w:themeShade="BF"/>
      <w:spacing w:val="5"/>
    </w:rPr>
  </w:style>
  <w:style w:type="paragraph" w:styleId="Sansinterligne">
    <w:name w:val="No Spacing"/>
    <w:uiPriority w:val="1"/>
    <w:qFormat/>
    <w:rsid w:val="003024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877</Words>
  <Characters>4828</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2026-06-06T13:12:00Z</dcterms:created>
  <dcterms:modified xsi:type="dcterms:W3CDTF">2026-06-06T13:14:00Z</dcterms:modified>
</cp:coreProperties>
</file>