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6762" w14:textId="77777777" w:rsidR="00F31A6E" w:rsidRDefault="00F31A6E" w:rsidP="00F31A6E">
      <w:pPr>
        <w:pStyle w:val="Default"/>
        <w:jc w:val="center"/>
        <w:rPr>
          <w:rFonts w:ascii="Tahoma" w:hAnsi="Tahoma" w:cs="Tahoma"/>
        </w:rPr>
      </w:pPr>
      <w:r w:rsidRPr="0002437D">
        <w:rPr>
          <w:rFonts w:ascii="Tahoma" w:hAnsi="Tahoma" w:cs="Tahoma"/>
        </w:rPr>
        <w:t>DICASTÈRE POUR LES LAÏCS, LA FAMILLE ET LA VIE</w:t>
      </w:r>
    </w:p>
    <w:p w14:paraId="70F3D185" w14:textId="77777777" w:rsidR="00F31A6E" w:rsidRDefault="00F31A6E" w:rsidP="00F31A6E">
      <w:pPr>
        <w:pStyle w:val="Default"/>
        <w:jc w:val="center"/>
        <w:rPr>
          <w:rFonts w:ascii="Tahoma" w:hAnsi="Tahoma" w:cs="Tahoma"/>
        </w:rPr>
      </w:pPr>
      <w:r w:rsidRPr="0002437D">
        <w:rPr>
          <w:rFonts w:ascii="Tahoma" w:hAnsi="Tahoma" w:cs="Tahoma"/>
        </w:rPr>
        <w:t>DICASTÈRE POUR LA CULTURE ET L'ÉDUCATION</w:t>
      </w:r>
    </w:p>
    <w:p w14:paraId="54B9E0FD" w14:textId="77777777" w:rsidR="00F31A6E" w:rsidRPr="0002437D" w:rsidRDefault="00F31A6E" w:rsidP="00F31A6E">
      <w:pPr>
        <w:pStyle w:val="Default"/>
        <w:jc w:val="center"/>
        <w:rPr>
          <w:rFonts w:ascii="Tahoma" w:hAnsi="Tahoma" w:cs="Tahoma"/>
        </w:rPr>
      </w:pPr>
    </w:p>
    <w:p w14:paraId="79F9258B" w14:textId="77777777" w:rsidR="00F31A6E" w:rsidRDefault="00F31A6E" w:rsidP="00F31A6E">
      <w:pPr>
        <w:pStyle w:val="Default"/>
        <w:jc w:val="center"/>
        <w:rPr>
          <w:rFonts w:ascii="Tahoma" w:hAnsi="Tahoma" w:cs="Tahoma"/>
        </w:rPr>
      </w:pPr>
      <w:r w:rsidRPr="0002437D">
        <w:rPr>
          <w:rFonts w:ascii="Tahoma" w:hAnsi="Tahoma" w:cs="Tahoma"/>
        </w:rPr>
        <w:t>SOMMET INTERNATIONAL</w:t>
      </w:r>
    </w:p>
    <w:p w14:paraId="66224B51" w14:textId="77777777" w:rsidR="00F31A6E" w:rsidRPr="0002437D" w:rsidRDefault="00F31A6E" w:rsidP="00F31A6E">
      <w:pPr>
        <w:pStyle w:val="Default"/>
        <w:jc w:val="center"/>
        <w:rPr>
          <w:rFonts w:ascii="Tahoma" w:hAnsi="Tahoma" w:cs="Tahoma"/>
        </w:rPr>
      </w:pPr>
    </w:p>
    <w:p w14:paraId="4CB04C26" w14:textId="77777777" w:rsidR="00F31A6E" w:rsidRDefault="00F31A6E" w:rsidP="00F31A6E">
      <w:pPr>
        <w:pStyle w:val="Default"/>
        <w:jc w:val="center"/>
        <w:rPr>
          <w:rFonts w:ascii="Tahoma" w:hAnsi="Tahoma" w:cs="Tahoma"/>
        </w:rPr>
      </w:pPr>
      <w:r w:rsidRPr="0002437D">
        <w:rPr>
          <w:rFonts w:ascii="Tahoma" w:hAnsi="Tahoma" w:cs="Tahoma"/>
        </w:rPr>
        <w:t>"Le sport pour tous - cohésif, accessible et adapté à chaque personne"</w:t>
      </w:r>
    </w:p>
    <w:p w14:paraId="226632F6" w14:textId="77777777" w:rsidR="00F31A6E" w:rsidRDefault="00F31A6E" w:rsidP="00F31A6E">
      <w:pPr>
        <w:pStyle w:val="Default"/>
        <w:jc w:val="center"/>
        <w:rPr>
          <w:rFonts w:ascii="Tahoma" w:hAnsi="Tahoma" w:cs="Tahoma"/>
        </w:rPr>
      </w:pPr>
      <w:r w:rsidRPr="0002437D">
        <w:rPr>
          <w:rFonts w:ascii="Tahoma" w:hAnsi="Tahoma" w:cs="Tahoma"/>
        </w:rPr>
        <w:t>(Rome, 29-30 septembre 2022)</w:t>
      </w:r>
    </w:p>
    <w:p w14:paraId="45BDC316" w14:textId="77777777" w:rsidR="00F31A6E" w:rsidRPr="0002437D" w:rsidRDefault="00F31A6E" w:rsidP="00F31A6E">
      <w:pPr>
        <w:pStyle w:val="Default"/>
        <w:jc w:val="center"/>
        <w:rPr>
          <w:rFonts w:ascii="Tahoma" w:hAnsi="Tahoma" w:cs="Tahoma"/>
        </w:rPr>
      </w:pPr>
    </w:p>
    <w:p w14:paraId="1BF1F3EB" w14:textId="77777777" w:rsidR="00F31A6E" w:rsidRPr="00A51E52" w:rsidRDefault="00F31A6E" w:rsidP="00F31A6E">
      <w:pPr>
        <w:pStyle w:val="Default"/>
        <w:jc w:val="center"/>
        <w:rPr>
          <w:rFonts w:ascii="Tahoma" w:hAnsi="Tahoma" w:cs="Tahoma"/>
          <w:sz w:val="12"/>
          <w:szCs w:val="12"/>
        </w:rPr>
      </w:pPr>
    </w:p>
    <w:p w14:paraId="2C273871" w14:textId="26FA53EF" w:rsidR="00F31A6E" w:rsidRPr="0002437D" w:rsidRDefault="00F31A6E" w:rsidP="00F31A6E">
      <w:pPr>
        <w:pStyle w:val="Default"/>
        <w:jc w:val="center"/>
        <w:rPr>
          <w:rFonts w:ascii="Tahoma" w:hAnsi="Tahoma" w:cs="Tahoma"/>
          <w:b/>
          <w:bCs/>
        </w:rPr>
      </w:pPr>
      <w:r>
        <w:rPr>
          <w:rFonts w:ascii="Tahoma" w:hAnsi="Tahoma" w:cs="Tahoma"/>
          <w:b/>
          <w:bCs/>
        </w:rPr>
        <w:t>TABLE RONDE</w:t>
      </w:r>
    </w:p>
    <w:p w14:paraId="77AD181F" w14:textId="77777777" w:rsidR="00F31A6E" w:rsidRPr="00A51E52" w:rsidRDefault="00F31A6E" w:rsidP="00F31A6E">
      <w:pPr>
        <w:pStyle w:val="Default"/>
        <w:jc w:val="center"/>
        <w:rPr>
          <w:rFonts w:ascii="Tahoma" w:hAnsi="Tahoma" w:cs="Tahoma"/>
          <w:sz w:val="12"/>
          <w:szCs w:val="12"/>
        </w:rPr>
      </w:pPr>
    </w:p>
    <w:p w14:paraId="46834BA2" w14:textId="50357CF8" w:rsidR="00F31A6E" w:rsidRPr="00C0204D" w:rsidRDefault="00F31A6E" w:rsidP="00F31A6E">
      <w:pPr>
        <w:pStyle w:val="Default"/>
        <w:jc w:val="center"/>
        <w:rPr>
          <w:rFonts w:ascii="Tahoma" w:hAnsi="Tahoma" w:cs="Tahoma"/>
        </w:rPr>
      </w:pPr>
      <w:r>
        <w:rPr>
          <w:rFonts w:ascii="Tahoma" w:hAnsi="Tahoma" w:cs="Tahoma"/>
        </w:rPr>
        <w:t xml:space="preserve">Madame Verena </w:t>
      </w:r>
      <w:proofErr w:type="spellStart"/>
      <w:r>
        <w:rPr>
          <w:rFonts w:ascii="Tahoma" w:hAnsi="Tahoma" w:cs="Tahoma"/>
        </w:rPr>
        <w:t>Bentele</w:t>
      </w:r>
      <w:proofErr w:type="spellEnd"/>
    </w:p>
    <w:p w14:paraId="35F94EC2" w14:textId="34A06F1C" w:rsidR="00F31A6E" w:rsidRDefault="00F31A6E" w:rsidP="00F31A6E">
      <w:pPr>
        <w:pStyle w:val="Default"/>
        <w:jc w:val="center"/>
        <w:rPr>
          <w:rFonts w:ascii="Tahoma" w:hAnsi="Tahoma" w:cs="Tahoma"/>
        </w:rPr>
      </w:pPr>
      <w:r>
        <w:rPr>
          <w:rFonts w:ascii="Tahoma" w:hAnsi="Tahoma" w:cs="Tahoma"/>
        </w:rPr>
        <w:t>Championne paralympique et vice-présidente de CNO Allemand</w:t>
      </w:r>
    </w:p>
    <w:p w14:paraId="384F3833" w14:textId="77777777" w:rsidR="00F31A6E" w:rsidRDefault="00F31A6E" w:rsidP="00F31A6E">
      <w:pPr>
        <w:pStyle w:val="Default"/>
        <w:jc w:val="center"/>
        <w:rPr>
          <w:rFonts w:ascii="Tahoma" w:hAnsi="Tahoma" w:cs="Tahoma"/>
        </w:rPr>
      </w:pPr>
    </w:p>
    <w:p w14:paraId="37188422" w14:textId="77777777" w:rsidR="00F31A6E" w:rsidRDefault="00F31A6E" w:rsidP="00F31A6E">
      <w:pPr>
        <w:jc w:val="both"/>
        <w:rPr>
          <w:rFonts w:ascii="Tahoma" w:hAnsi="Tahoma" w:cs="Tahoma"/>
          <w:color w:val="000000"/>
          <w:sz w:val="24"/>
          <w:szCs w:val="24"/>
        </w:rPr>
      </w:pPr>
    </w:p>
    <w:p w14:paraId="64E12CB9" w14:textId="5843AB89" w:rsidR="00F31A6E" w:rsidRP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Je voudrais vous remercier pour l'invitation et l'échange d'aujourd'hui.</w:t>
      </w:r>
    </w:p>
    <w:p w14:paraId="2D7D95DE" w14:textId="77777777" w:rsidR="00F31A6E" w:rsidRP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Pour une société qui fonctionne, qui est diverse et dynamique, le sport est un moteur important, on pourrait dire qu'il est presque comme une voiture de course ou de sport.</w:t>
      </w:r>
    </w:p>
    <w:p w14:paraId="45EB2543" w14:textId="77777777" w:rsidR="00F31A6E" w:rsidRP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 xml:space="preserve">En tant que fille née aveugle, le mouvement a toujours été pour moi un moyen d'apprendre à me connaître et à connaître mes capacités, et d'élargir l'éventail de mes mouvements. En faisant de l'exercice en plein air sur le vélo, les skis ou le poney, j'ai appris que je pouvais faire beaucoup plus que ce que les gens autour de moi m'accordent. J'ai compris qu'en réussissant dans le sport, je gagne le respect des autres, qui me renforcent et me soutiennent dans mon développement. </w:t>
      </w:r>
    </w:p>
    <w:p w14:paraId="69015D58" w14:textId="77777777" w:rsidR="00F31A6E" w:rsidRP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C'est exactement le soutien que j'ai reçu de mes parents, de mes entraîneurs et des coureurs qui m'accompagnent. Je souhaite ce soutien à toutes les personnes, qu'elles aient un handicap ou non.</w:t>
      </w:r>
    </w:p>
    <w:p w14:paraId="7466E949" w14:textId="77777777" w:rsidR="00F31A6E" w:rsidRP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 xml:space="preserve">Il est évident que les personnes handicapées ont besoin d'un cadre qui leur permette de </w:t>
      </w:r>
      <w:proofErr w:type="gramStart"/>
      <w:r w:rsidRPr="00F31A6E">
        <w:rPr>
          <w:rFonts w:ascii="Tahoma" w:hAnsi="Tahoma" w:cs="Tahoma"/>
          <w:color w:val="000000"/>
          <w:sz w:val="24"/>
          <w:szCs w:val="24"/>
        </w:rPr>
        <w:t>faire</w:t>
      </w:r>
      <w:proofErr w:type="gramEnd"/>
      <w:r w:rsidRPr="00F31A6E">
        <w:rPr>
          <w:rFonts w:ascii="Tahoma" w:hAnsi="Tahoma" w:cs="Tahoma"/>
          <w:color w:val="000000"/>
          <w:sz w:val="24"/>
          <w:szCs w:val="24"/>
        </w:rPr>
        <w:t xml:space="preserve"> du sport. Au cours des 15 années que j'ai passées dans l'équipe nationale de ski de fond et de biathlon, l'équipe paralympique allemande m'a toujours apporté un soutien important, mes entraîneurs et les coureurs qui m'accompagnaient ont travaillé avec moi pour m'aider à développer une meilleure technique, à renforcer ma force et à gagner en endurance.</w:t>
      </w:r>
    </w:p>
    <w:p w14:paraId="42F1CE37" w14:textId="77777777" w:rsidR="00F31A6E" w:rsidRDefault="00F31A6E" w:rsidP="00F31A6E">
      <w:pPr>
        <w:jc w:val="both"/>
        <w:rPr>
          <w:rFonts w:ascii="Tahoma" w:hAnsi="Tahoma" w:cs="Tahoma"/>
          <w:color w:val="000000"/>
          <w:sz w:val="24"/>
          <w:szCs w:val="24"/>
        </w:rPr>
      </w:pPr>
      <w:r w:rsidRPr="00F31A6E">
        <w:rPr>
          <w:rFonts w:ascii="Tahoma" w:hAnsi="Tahoma" w:cs="Tahoma"/>
          <w:color w:val="000000"/>
          <w:sz w:val="24"/>
          <w:szCs w:val="24"/>
        </w:rPr>
        <w:t>Le début pour les enfants ou les adultes, comme nous le savons tous, n'est pas aux Jeux paralympiques, le début est dans la famille, l'école, le club de sport.</w:t>
      </w:r>
    </w:p>
    <w:p w14:paraId="3F6368B2"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Il est d'autant plus important pour moi qu'aujourd'hui, en tant que membre du conseil d'administration (ou présidium) de la Confédération allemande des sports olympiques (DOSB), je puisse travailler avec les bénévoles et les employés à temps plein du sport allemand pour défendre précisément ces conditions de soutien. Pour nous, à la DOSB, créer le bon cadre signifie que nous voulons mettre en œuvre le sport pour tous, et c'est pourquoi nous avons inscrit la mise en œuvre de l'inclusion comme objectif prioritaire dans nos statuts. Toutes les organisations membres ont unanimement déclaré leur soutien à l'importance de la mise en œuvre de l'inclusion.</w:t>
      </w:r>
    </w:p>
    <w:p w14:paraId="63B440A4"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L'inclusion est une attitude. Avec cette approbation unanime, les organisations du sport allemand ont clairement indiqué qu'elles voulaient s'efforcer de parvenir à une plus grande diversité. Cependant, il est évident que l'accessibilité des esprits et des installations sportives n'est pas pour demain.</w:t>
      </w:r>
    </w:p>
    <w:p w14:paraId="0434969D" w14:textId="77777777" w:rsid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 xml:space="preserve">Outre l'accessibilité, la base de la mise en œuvre de l'inclusion est la rencontre quotidienne des personnes handicapées et non handicapées et donc la réduction des incertitudes et des craintes existantes. Le sport est particulièrement bien adapté à ces rencontres à bas seuil ; </w:t>
      </w:r>
      <w:proofErr w:type="gramStart"/>
      <w:r w:rsidRPr="002D3D86">
        <w:rPr>
          <w:rFonts w:ascii="Tahoma" w:hAnsi="Tahoma" w:cs="Tahoma"/>
          <w:color w:val="000000"/>
          <w:sz w:val="24"/>
          <w:szCs w:val="24"/>
        </w:rPr>
        <w:t>faire</w:t>
      </w:r>
      <w:proofErr w:type="gramEnd"/>
      <w:r w:rsidRPr="002D3D86">
        <w:rPr>
          <w:rFonts w:ascii="Tahoma" w:hAnsi="Tahoma" w:cs="Tahoma"/>
          <w:color w:val="000000"/>
          <w:sz w:val="24"/>
          <w:szCs w:val="24"/>
        </w:rPr>
        <w:t xml:space="preserve"> du sport </w:t>
      </w:r>
      <w:r w:rsidRPr="002D3D86">
        <w:rPr>
          <w:rFonts w:ascii="Tahoma" w:hAnsi="Tahoma" w:cs="Tahoma"/>
          <w:color w:val="000000"/>
          <w:sz w:val="24"/>
          <w:szCs w:val="24"/>
        </w:rPr>
        <w:lastRenderedPageBreak/>
        <w:t>ensemble est amusant, permet de faire de nouvelles expériences et, bien sûr, le sport est sain et transmet des compétences importantes pour la vie de tous les jours. Pour nous, en tant qu'organisation faîtière, le soutien des associations sportives est donc crucial si nous voulons créer plus d'opportunités pour les personnes handicapées de participer au sport.</w:t>
      </w:r>
    </w:p>
    <w:p w14:paraId="2B3CB2B3"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 xml:space="preserve">Il est également important d'atteindre les personnes handicapées qui veulent </w:t>
      </w:r>
      <w:proofErr w:type="gramStart"/>
      <w:r w:rsidRPr="002D3D86">
        <w:rPr>
          <w:rFonts w:ascii="Tahoma" w:hAnsi="Tahoma" w:cs="Tahoma"/>
          <w:color w:val="000000"/>
          <w:sz w:val="24"/>
          <w:szCs w:val="24"/>
        </w:rPr>
        <w:t>faire</w:t>
      </w:r>
      <w:proofErr w:type="gramEnd"/>
      <w:r w:rsidRPr="002D3D86">
        <w:rPr>
          <w:rFonts w:ascii="Tahoma" w:hAnsi="Tahoma" w:cs="Tahoma"/>
          <w:color w:val="000000"/>
          <w:sz w:val="24"/>
          <w:szCs w:val="24"/>
        </w:rPr>
        <w:t xml:space="preserve"> du sport ou qui ont besoin d'aide pour trouver leur voie dans le sport. Ces deux dernières années en particulier, alors que la pandémie de Corona nous a tous tenus très occupés, de nombreuses personnes sont restées à l'écart du sport. Nous devons changer cela le plus rapidement possible.</w:t>
      </w:r>
    </w:p>
    <w:p w14:paraId="52A035E6"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 xml:space="preserve">Afin de gagner les gens au sport et les associations à l'inclusion, la DOSB conseille ses organisations membres, crée des opportunités d'échange, par exemple dans le cadre du forum annuel d'experts, et a obtenu des fonds pour des projets de sport inclusif en coopération avec une grande fondation "Aktion </w:t>
      </w:r>
      <w:proofErr w:type="spellStart"/>
      <w:r w:rsidRPr="002D3D86">
        <w:rPr>
          <w:rFonts w:ascii="Tahoma" w:hAnsi="Tahoma" w:cs="Tahoma"/>
          <w:color w:val="000000"/>
          <w:sz w:val="24"/>
          <w:szCs w:val="24"/>
        </w:rPr>
        <w:t>Mensch</w:t>
      </w:r>
      <w:proofErr w:type="spellEnd"/>
      <w:r w:rsidRPr="002D3D86">
        <w:rPr>
          <w:rFonts w:ascii="Tahoma" w:hAnsi="Tahoma" w:cs="Tahoma"/>
          <w:color w:val="000000"/>
          <w:sz w:val="24"/>
          <w:szCs w:val="24"/>
        </w:rPr>
        <w:t>" (actuellement 11 projets avec un volume de près de 2 millions d'euros sont en cours de démarrage).</w:t>
      </w:r>
    </w:p>
    <w:p w14:paraId="0CFC84B9" w14:textId="77777777" w:rsid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La devise de la Convention des Nations unies relative aux droits des personnes handicapées est essentielle à cet égard : "Rien sur nous, sans nous". Fidèles à cette devise, les associations sportives pour les personnes handicapées soutiennent ce développement avec leur expertise. Outre le soutien des associations, l'engagement des personnes handicapées dans les structures sportives est également essentiel. C'est pourquoi le recrutement de personnel à temps plein et volontaire, qu'il soit handicapé ou non, est un facteur crucial de réussite.</w:t>
      </w:r>
    </w:p>
    <w:p w14:paraId="3CE43C93"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C'est là qu'intervient le projet phare de la DOSB intitulé "Event Inclusion Managers in Sport". Actuellement, 24 personnes gravement handicapées sont employées dans des associations sportives et sont chargées de faire en sorte que les événements sportifs soient largement exempts d'obstacles et inclusifs. Elles peuvent définir leurs propres besoins et créer des pratiques exemplaires sur la manière dont la participation des personnes handicapées peut être mise en œuvre en tant qu'athlètes, entraîneurs, spectateurs et bénévoles. Ces actions doivent servir de modèle et inspirer les autres, d'où la nécessité d'un bon travail de relations publiques.</w:t>
      </w:r>
    </w:p>
    <w:p w14:paraId="1AF4AF6B" w14:textId="60C284A4"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 xml:space="preserve">Afin de rendre le sport inclusif visible, nous participons également de manière intensive aux Jeux mondiaux </w:t>
      </w:r>
      <w:r>
        <w:rPr>
          <w:rFonts w:ascii="Tahoma" w:hAnsi="Tahoma" w:cs="Tahoma"/>
          <w:color w:val="000000"/>
          <w:sz w:val="24"/>
          <w:szCs w:val="24"/>
        </w:rPr>
        <w:t xml:space="preserve">des spéciales olympiques </w:t>
      </w:r>
      <w:r w:rsidRPr="002D3D86">
        <w:rPr>
          <w:rFonts w:ascii="Tahoma" w:hAnsi="Tahoma" w:cs="Tahoma"/>
          <w:color w:val="000000"/>
          <w:sz w:val="24"/>
          <w:szCs w:val="24"/>
        </w:rPr>
        <w:t>de 2023 à Berlin, qui devraient avoir un impact important sur la société.</w:t>
      </w:r>
    </w:p>
    <w:p w14:paraId="37FA6873"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Cependant, l'inclusion a également besoin d'un soutien politique et de conditions favorables appropriées. Par exemple, les barrières de communication doivent être surmontées en finançant des interprètes en langue des signes pour les malentendants.</w:t>
      </w:r>
    </w:p>
    <w:p w14:paraId="1C85CFAF"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En fin de compte, nous tous ici sur le podium sommes des athlètes ou des acteurs du changement dans le domaine du sport. Nous voulons donc obtenir des résultats, voire remporter la médaille d'or dans la discipline de l'inclusion à un moment ou à un autre. Pour ce faire, nous avons besoin d'une équipe forte.</w:t>
      </w:r>
    </w:p>
    <w:p w14:paraId="547D2020" w14:textId="77777777" w:rsidR="002D3D86" w:rsidRPr="002D3D86" w:rsidRDefault="002D3D86" w:rsidP="002D3D86">
      <w:pPr>
        <w:jc w:val="both"/>
        <w:rPr>
          <w:rFonts w:ascii="Tahoma" w:hAnsi="Tahoma" w:cs="Tahoma"/>
          <w:color w:val="000000"/>
          <w:sz w:val="24"/>
          <w:szCs w:val="24"/>
        </w:rPr>
      </w:pPr>
      <w:r w:rsidRPr="002D3D86">
        <w:rPr>
          <w:rFonts w:ascii="Tahoma" w:hAnsi="Tahoma" w:cs="Tahoma"/>
          <w:color w:val="000000"/>
          <w:sz w:val="24"/>
          <w:szCs w:val="24"/>
        </w:rPr>
        <w:t>Je suis heureux que de nombreuses personnes en Allemagne et ailleurs veuillent rejoindre cette équipe.</w:t>
      </w:r>
    </w:p>
    <w:p w14:paraId="7BEE165F" w14:textId="5F464443" w:rsidR="0002437D" w:rsidRPr="00F31A6E" w:rsidRDefault="002D3D86" w:rsidP="002D3D86">
      <w:pPr>
        <w:jc w:val="both"/>
      </w:pPr>
      <w:r w:rsidRPr="002D3D86">
        <w:rPr>
          <w:rFonts w:ascii="Tahoma" w:hAnsi="Tahoma" w:cs="Tahoma"/>
          <w:color w:val="000000"/>
          <w:sz w:val="24"/>
          <w:szCs w:val="24"/>
        </w:rPr>
        <w:t>Je vous remercie de votre attention.</w:t>
      </w:r>
    </w:p>
    <w:sectPr w:rsidR="0002437D" w:rsidRPr="00F31A6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924E1"/>
    <w:rsid w:val="002D3D86"/>
    <w:rsid w:val="004239DF"/>
    <w:rsid w:val="00504522"/>
    <w:rsid w:val="00981E47"/>
    <w:rsid w:val="00A51E52"/>
    <w:rsid w:val="00AE4993"/>
    <w:rsid w:val="00C0204D"/>
    <w:rsid w:val="00D5760D"/>
    <w:rsid w:val="00F31A6E"/>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2021-01-14T12:58:00Z</dcterms:created>
  <dcterms:modified xsi:type="dcterms:W3CDTF">2023-11-18T10:53:00Z</dcterms:modified>
</cp:coreProperties>
</file>