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D3831" w14:textId="77777777" w:rsidR="008F6F37" w:rsidRPr="008F6F37" w:rsidRDefault="008F6F37" w:rsidP="008F6F37">
      <w:pPr>
        <w:pStyle w:val="Sansinterligne"/>
        <w:jc w:val="center"/>
        <w:rPr>
          <w:rFonts w:ascii="Tahoma" w:hAnsi="Tahoma" w:cs="Tahoma"/>
          <w:b/>
          <w:bCs/>
        </w:rPr>
      </w:pPr>
      <w:r w:rsidRPr="008F6F37">
        <w:rPr>
          <w:rFonts w:ascii="Tahoma" w:hAnsi="Tahoma" w:cs="Tahoma"/>
          <w:b/>
          <w:bCs/>
        </w:rPr>
        <w:t>Dwight Howard : "Tout est fait dans la NBA pour que vous perdiez votre foi"</w:t>
      </w:r>
    </w:p>
    <w:p w14:paraId="0F64D203" w14:textId="77777777" w:rsidR="008F6F37" w:rsidRDefault="008F6F37" w:rsidP="008F6F37">
      <w:pPr>
        <w:pStyle w:val="Sansinterligne"/>
        <w:jc w:val="both"/>
        <w:rPr>
          <w:rFonts w:ascii="Tahoma" w:hAnsi="Tahoma" w:cs="Tahoma"/>
        </w:rPr>
      </w:pPr>
    </w:p>
    <w:p w14:paraId="14D486F5" w14:textId="77777777" w:rsidR="008F6F37" w:rsidRDefault="008F6F37" w:rsidP="008F6F37">
      <w:pPr>
        <w:pStyle w:val="Sansinterligne"/>
        <w:jc w:val="both"/>
        <w:rPr>
          <w:rFonts w:ascii="Tahoma" w:hAnsi="Tahoma" w:cs="Tahoma"/>
        </w:rPr>
      </w:pPr>
    </w:p>
    <w:p w14:paraId="5BB40B88" w14:textId="4859A099" w:rsidR="008F6F37" w:rsidRPr="008F6F37" w:rsidRDefault="008F6F37" w:rsidP="008F6F37">
      <w:pPr>
        <w:pStyle w:val="Sansinterligne"/>
        <w:jc w:val="both"/>
        <w:rPr>
          <w:rFonts w:ascii="Tahoma" w:hAnsi="Tahoma" w:cs="Tahoma"/>
        </w:rPr>
      </w:pPr>
      <w:r w:rsidRPr="008F6F37">
        <w:rPr>
          <w:rFonts w:ascii="Tahoma" w:hAnsi="Tahoma" w:cs="Tahoma"/>
        </w:rPr>
        <w:t>La Rédaction de Plus Que Sportifs</w:t>
      </w:r>
      <w:r>
        <w:rPr>
          <w:rFonts w:ascii="Tahoma" w:hAnsi="Tahoma" w:cs="Tahoma"/>
        </w:rPr>
        <w:t xml:space="preserve"> - </w:t>
      </w:r>
      <w:r w:rsidRPr="008F6F37">
        <w:rPr>
          <w:rFonts w:ascii="Tahoma" w:hAnsi="Tahoma" w:cs="Tahoma"/>
        </w:rPr>
        <w:t>27 août 2026</w:t>
      </w:r>
    </w:p>
    <w:p w14:paraId="4D8432D5" w14:textId="77777777" w:rsidR="008F6F37" w:rsidRPr="008F6F37" w:rsidRDefault="008F6F37" w:rsidP="008F6F37">
      <w:pPr>
        <w:pStyle w:val="Sansinterligne"/>
        <w:jc w:val="both"/>
        <w:rPr>
          <w:rFonts w:ascii="Tahoma" w:hAnsi="Tahoma" w:cs="Tahoma"/>
        </w:rPr>
      </w:pPr>
    </w:p>
    <w:p w14:paraId="639EFF67" w14:textId="77777777" w:rsidR="008F6F37" w:rsidRPr="008F6F37" w:rsidRDefault="008F6F37" w:rsidP="008F6F37">
      <w:pPr>
        <w:pStyle w:val="Sansinterligne"/>
        <w:jc w:val="both"/>
        <w:rPr>
          <w:rFonts w:ascii="Tahoma" w:hAnsi="Tahoma" w:cs="Tahoma"/>
        </w:rPr>
      </w:pPr>
      <w:r w:rsidRPr="008F6F37">
        <w:rPr>
          <w:rFonts w:ascii="Tahoma" w:hAnsi="Tahoma" w:cs="Tahoma"/>
        </w:rPr>
        <w:t>Dwight Howard, l’ancien joueur de NBA (National Basketball Association), reconnu comme l’un des meilleurs basketteurs de ces 25 dernières années et consacré Hall of Famer, s’est confié sur sa vie d’athlète désireux d’afficher sa foi en Christ et sur les combats qu’il a dû mener en raison de cette posture.</w:t>
      </w:r>
    </w:p>
    <w:p w14:paraId="65B8ED14" w14:textId="77777777" w:rsidR="008F6F37" w:rsidRPr="008F6F37" w:rsidRDefault="008F6F37" w:rsidP="008F6F37">
      <w:pPr>
        <w:pStyle w:val="Sansinterligne"/>
        <w:jc w:val="both"/>
        <w:rPr>
          <w:rFonts w:ascii="Tahoma" w:hAnsi="Tahoma" w:cs="Tahoma"/>
        </w:rPr>
      </w:pPr>
    </w:p>
    <w:p w14:paraId="026C103B" w14:textId="77777777" w:rsidR="008F6F37" w:rsidRPr="008F6F37" w:rsidRDefault="008F6F37" w:rsidP="008F6F37">
      <w:pPr>
        <w:pStyle w:val="Sansinterligne"/>
        <w:jc w:val="both"/>
        <w:rPr>
          <w:rFonts w:ascii="Tahoma" w:hAnsi="Tahoma" w:cs="Tahoma"/>
        </w:rPr>
      </w:pPr>
      <w:r w:rsidRPr="008F6F37">
        <w:rPr>
          <w:rFonts w:ascii="Tahoma" w:hAnsi="Tahoma" w:cs="Tahoma"/>
        </w:rPr>
        <w:t xml:space="preserve">Dwight Howard, champion olympique à Pékin en 2008, champion NBA en 2020 avec les Los Angeles Lakers, Hall of Famer et trois fois meilleur défenseur de la NBA, s’est confié sur sa vie dans le podcast du rappeur chrétien </w:t>
      </w:r>
      <w:proofErr w:type="spellStart"/>
      <w:r w:rsidRPr="008F6F37">
        <w:rPr>
          <w:rFonts w:ascii="Tahoma" w:hAnsi="Tahoma" w:cs="Tahoma"/>
        </w:rPr>
        <w:t>Lecrae</w:t>
      </w:r>
      <w:proofErr w:type="spellEnd"/>
      <w:r w:rsidRPr="008F6F37">
        <w:rPr>
          <w:rFonts w:ascii="Tahoma" w:hAnsi="Tahoma" w:cs="Tahoma"/>
        </w:rPr>
        <w:t>, "The Deep End"  (Le Grand Bain). Le jeune retraité des parquets, élevé dans un foyer chrétien, a évoqué les difficultés rencontrées lors de son arrivée en NBA.</w:t>
      </w:r>
    </w:p>
    <w:p w14:paraId="06B7537F" w14:textId="77777777" w:rsidR="008F6F37" w:rsidRPr="008F6F37" w:rsidRDefault="008F6F37" w:rsidP="008F6F37">
      <w:pPr>
        <w:pStyle w:val="Sansinterligne"/>
        <w:jc w:val="both"/>
        <w:rPr>
          <w:rFonts w:ascii="Tahoma" w:hAnsi="Tahoma" w:cs="Tahoma"/>
        </w:rPr>
      </w:pPr>
    </w:p>
    <w:p w14:paraId="420ADB1F" w14:textId="77777777" w:rsidR="008F6F37" w:rsidRPr="008F6F37" w:rsidRDefault="008F6F37" w:rsidP="008F6F37">
      <w:pPr>
        <w:pStyle w:val="Sansinterligne"/>
        <w:jc w:val="both"/>
        <w:rPr>
          <w:rFonts w:ascii="Tahoma" w:hAnsi="Tahoma" w:cs="Tahoma"/>
        </w:rPr>
      </w:pPr>
      <w:r w:rsidRPr="008F6F37">
        <w:rPr>
          <w:rFonts w:ascii="Tahoma" w:hAnsi="Tahoma" w:cs="Tahoma"/>
        </w:rPr>
        <w:t>Numéro 1 de la draft (sélection annuelle de jeunes joueurs issus des universités, lycées et équipes étrangères), à seulement 18 ans en 2004, il a vu la pression s’accentuer lorsqu’il a eu ces mots :</w:t>
      </w:r>
    </w:p>
    <w:p w14:paraId="358516A2" w14:textId="77777777" w:rsidR="008F6F37" w:rsidRPr="008F6F37" w:rsidRDefault="008F6F37" w:rsidP="008F6F37">
      <w:pPr>
        <w:pStyle w:val="Sansinterligne"/>
        <w:jc w:val="both"/>
        <w:rPr>
          <w:rFonts w:ascii="Tahoma" w:hAnsi="Tahoma" w:cs="Tahoma"/>
        </w:rPr>
      </w:pPr>
    </w:p>
    <w:p w14:paraId="4DC2225D" w14:textId="77777777" w:rsidR="008F6F37" w:rsidRPr="008F6F37" w:rsidRDefault="008F6F37" w:rsidP="008F6F37">
      <w:pPr>
        <w:pStyle w:val="Sansinterligne"/>
        <w:jc w:val="both"/>
        <w:rPr>
          <w:rFonts w:ascii="Tahoma" w:hAnsi="Tahoma" w:cs="Tahoma"/>
        </w:rPr>
      </w:pPr>
      <w:r w:rsidRPr="008F6F37">
        <w:rPr>
          <w:rFonts w:ascii="Tahoma" w:hAnsi="Tahoma" w:cs="Tahoma"/>
        </w:rPr>
        <w:t xml:space="preserve">    "Je remercie Dieu de me permettre d’être présent dans cette ligue et je souhaite poser la Croix sur le logo de la NBA."</w:t>
      </w:r>
    </w:p>
    <w:p w14:paraId="2BAD17A3" w14:textId="77777777" w:rsidR="008F6F37" w:rsidRPr="008F6F37" w:rsidRDefault="008F6F37" w:rsidP="008F6F37">
      <w:pPr>
        <w:pStyle w:val="Sansinterligne"/>
        <w:jc w:val="both"/>
        <w:rPr>
          <w:rFonts w:ascii="Tahoma" w:hAnsi="Tahoma" w:cs="Tahoma"/>
        </w:rPr>
      </w:pPr>
    </w:p>
    <w:p w14:paraId="2A70977E" w14:textId="77777777" w:rsidR="008F6F37" w:rsidRPr="008F6F37" w:rsidRDefault="008F6F37" w:rsidP="008F6F37">
      <w:pPr>
        <w:pStyle w:val="Sansinterligne"/>
        <w:jc w:val="both"/>
        <w:rPr>
          <w:rFonts w:ascii="Tahoma" w:hAnsi="Tahoma" w:cs="Tahoma"/>
        </w:rPr>
      </w:pPr>
      <w:r w:rsidRPr="008F6F37">
        <w:rPr>
          <w:rFonts w:ascii="Tahoma" w:hAnsi="Tahoma" w:cs="Tahoma"/>
        </w:rPr>
        <w:t>Cette intention louable et courageuse de la part d’un jeune athlète de 18 ans lui valut d’être régulièrement moqué par l’environnement de la NBA. Dwight Howard a concédé qu’il ne connaissait pas grand-chose de la vie et qu’il manifestait tout simplement de la gratitude. Toutefois, la bascule s’est effectuée lors d’un week-end All-Star (week-end dédié au rassemblement des meilleurs joueurs de la NBA élus par le public et les entraîneurs de la ligue) en 2005.</w:t>
      </w:r>
    </w:p>
    <w:p w14:paraId="3C7076FE" w14:textId="77777777" w:rsidR="008F6F37" w:rsidRPr="008F6F37" w:rsidRDefault="008F6F37" w:rsidP="008F6F37">
      <w:pPr>
        <w:pStyle w:val="Sansinterligne"/>
        <w:jc w:val="both"/>
        <w:rPr>
          <w:rFonts w:ascii="Tahoma" w:hAnsi="Tahoma" w:cs="Tahoma"/>
        </w:rPr>
      </w:pPr>
    </w:p>
    <w:p w14:paraId="4191CD48" w14:textId="77777777" w:rsidR="008F6F37" w:rsidRPr="008F6F37" w:rsidRDefault="008F6F37" w:rsidP="008F6F37">
      <w:pPr>
        <w:pStyle w:val="Sansinterligne"/>
        <w:jc w:val="both"/>
        <w:rPr>
          <w:rFonts w:ascii="Tahoma" w:hAnsi="Tahoma" w:cs="Tahoma"/>
        </w:rPr>
      </w:pPr>
      <w:r w:rsidRPr="008F6F37">
        <w:rPr>
          <w:rFonts w:ascii="Tahoma" w:hAnsi="Tahoma" w:cs="Tahoma"/>
        </w:rPr>
        <w:t>Alors qu’il était dans l’ascenseur avec d’autres joueurs, ces derniers lui ont demandé ce qu’il comptait faire dans la soirée, eux qui avaient programmé leur sortie en boîte de nuit. Il poursuit ainsi :</w:t>
      </w:r>
    </w:p>
    <w:p w14:paraId="117D2949" w14:textId="77777777" w:rsidR="008F6F37" w:rsidRPr="008F6F37" w:rsidRDefault="008F6F37" w:rsidP="008F6F37">
      <w:pPr>
        <w:pStyle w:val="Sansinterligne"/>
        <w:jc w:val="both"/>
        <w:rPr>
          <w:rFonts w:ascii="Tahoma" w:hAnsi="Tahoma" w:cs="Tahoma"/>
        </w:rPr>
      </w:pPr>
    </w:p>
    <w:p w14:paraId="09A59F1A" w14:textId="77777777" w:rsidR="008F6F37" w:rsidRPr="008F6F37" w:rsidRDefault="008F6F37" w:rsidP="008F6F37">
      <w:pPr>
        <w:pStyle w:val="Sansinterligne"/>
        <w:jc w:val="both"/>
        <w:rPr>
          <w:rFonts w:ascii="Tahoma" w:hAnsi="Tahoma" w:cs="Tahoma"/>
        </w:rPr>
      </w:pPr>
      <w:r w:rsidRPr="008F6F37">
        <w:rPr>
          <w:rFonts w:ascii="Tahoma" w:hAnsi="Tahoma" w:cs="Tahoma"/>
        </w:rPr>
        <w:t xml:space="preserve">    "Emeka Okafor (ancien joueur de la NBA) a dit : 'Oh, il a probablement prévu de lire sa Bible ce soir, </w:t>
      </w:r>
      <w:proofErr w:type="spellStart"/>
      <w:r w:rsidRPr="008F6F37">
        <w:rPr>
          <w:rFonts w:ascii="Tahoma" w:hAnsi="Tahoma" w:cs="Tahoma"/>
        </w:rPr>
        <w:t>hahahaha</w:t>
      </w:r>
      <w:proofErr w:type="spellEnd"/>
      <w:r w:rsidRPr="008F6F37">
        <w:rPr>
          <w:rFonts w:ascii="Tahoma" w:hAnsi="Tahoma" w:cs="Tahoma"/>
        </w:rPr>
        <w:t xml:space="preserve"> !' Je me suis dit qu’à chaque fois que je jouerais contre lui, je le démolirais pour s’être ainsi moqué de moi. Quoi que je fasse, cela ne convient pas. Je ne peux pas être chrétien ; si je sors, on me dira que je fais mal !"</w:t>
      </w:r>
    </w:p>
    <w:p w14:paraId="31D56A29" w14:textId="77777777" w:rsidR="008F6F37" w:rsidRPr="008F6F37" w:rsidRDefault="008F6F37" w:rsidP="008F6F37">
      <w:pPr>
        <w:pStyle w:val="Sansinterligne"/>
        <w:jc w:val="both"/>
        <w:rPr>
          <w:rFonts w:ascii="Tahoma" w:hAnsi="Tahoma" w:cs="Tahoma"/>
        </w:rPr>
      </w:pPr>
    </w:p>
    <w:p w14:paraId="635665D5" w14:textId="77777777" w:rsidR="008F6F37" w:rsidRPr="008F6F37" w:rsidRDefault="008F6F37" w:rsidP="008F6F37">
      <w:pPr>
        <w:pStyle w:val="Sansinterligne"/>
        <w:jc w:val="both"/>
        <w:rPr>
          <w:rFonts w:ascii="Tahoma" w:hAnsi="Tahoma" w:cs="Tahoma"/>
        </w:rPr>
      </w:pPr>
      <w:r w:rsidRPr="008F6F37">
        <w:rPr>
          <w:rFonts w:ascii="Tahoma" w:hAnsi="Tahoma" w:cs="Tahoma"/>
        </w:rPr>
        <w:t>Tout ceci a mené Dwight Howard à "devenir un monstre" et à changer de comportement alors qu’il était encore très jeune, ce qui lui valut d’être régulièrement pris à partie par les fans et les médias.</w:t>
      </w:r>
    </w:p>
    <w:p w14:paraId="048D8C67" w14:textId="77777777" w:rsidR="008F6F37" w:rsidRPr="008F6F37" w:rsidRDefault="008F6F37" w:rsidP="008F6F37">
      <w:pPr>
        <w:pStyle w:val="Sansinterligne"/>
        <w:jc w:val="both"/>
        <w:rPr>
          <w:rFonts w:ascii="Tahoma" w:hAnsi="Tahoma" w:cs="Tahoma"/>
        </w:rPr>
      </w:pPr>
    </w:p>
    <w:p w14:paraId="454FEDBC" w14:textId="77777777" w:rsidR="008F6F37" w:rsidRPr="008F6F37" w:rsidRDefault="008F6F37" w:rsidP="008F6F37">
      <w:pPr>
        <w:pStyle w:val="Sansinterligne"/>
        <w:jc w:val="both"/>
        <w:rPr>
          <w:rFonts w:ascii="Tahoma" w:hAnsi="Tahoma" w:cs="Tahoma"/>
        </w:rPr>
      </w:pPr>
      <w:r w:rsidRPr="008F6F37">
        <w:rPr>
          <w:rFonts w:ascii="Tahoma" w:hAnsi="Tahoma" w:cs="Tahoma"/>
        </w:rPr>
        <w:t>Nous avons demandé à l’aumônier du sport, Joël Thibault, ce qu’il pensait de cet épisode où Dwight Howard était déterminé à démolir Emeka Okafor sur les parquets :</w:t>
      </w:r>
    </w:p>
    <w:p w14:paraId="2660267B" w14:textId="77777777" w:rsidR="008F6F37" w:rsidRPr="008F6F37" w:rsidRDefault="008F6F37" w:rsidP="008F6F37">
      <w:pPr>
        <w:pStyle w:val="Sansinterligne"/>
        <w:jc w:val="both"/>
        <w:rPr>
          <w:rFonts w:ascii="Tahoma" w:hAnsi="Tahoma" w:cs="Tahoma"/>
        </w:rPr>
      </w:pPr>
    </w:p>
    <w:p w14:paraId="51B106B6" w14:textId="77777777" w:rsidR="008F6F37" w:rsidRPr="008F6F37" w:rsidRDefault="008F6F37" w:rsidP="008F6F37">
      <w:pPr>
        <w:pStyle w:val="Sansinterligne"/>
        <w:jc w:val="both"/>
        <w:rPr>
          <w:rFonts w:ascii="Tahoma" w:hAnsi="Tahoma" w:cs="Tahoma"/>
        </w:rPr>
      </w:pPr>
      <w:r w:rsidRPr="008F6F37">
        <w:rPr>
          <w:rFonts w:ascii="Tahoma" w:hAnsi="Tahoma" w:cs="Tahoma"/>
        </w:rPr>
        <w:t xml:space="preserve">    "Pour moi, il s’est trompé de combat. Vouloir détruire quelqu’un qui se moque de sa foi ressemble davantage à Pierre qui sort son épée pour défendre Jésus qu’aux sentiments qui étaient en Jésus-Christ. On peut comprendre la blessure et la colère provoquées par la moquerie, mais Jésus n’a jamais demandé à ses disciples de défendre son honneur par la vengeance. Le véritable combat du chrétien n’est pas de détruire celui qui se moque de sa foi, mais de parvenir à lui répondre avec la force, la maîtrise de soi et l’amour de Christ."</w:t>
      </w:r>
    </w:p>
    <w:p w14:paraId="0F5B5FA5" w14:textId="77777777" w:rsidR="008F6F37" w:rsidRPr="008F6F37" w:rsidRDefault="008F6F37" w:rsidP="008F6F37">
      <w:pPr>
        <w:pStyle w:val="Sansinterligne"/>
        <w:jc w:val="both"/>
        <w:rPr>
          <w:rFonts w:ascii="Tahoma" w:hAnsi="Tahoma" w:cs="Tahoma"/>
        </w:rPr>
      </w:pPr>
    </w:p>
    <w:p w14:paraId="3F70E328" w14:textId="77777777" w:rsidR="008F6F37" w:rsidRPr="008F6F37" w:rsidRDefault="008F6F37" w:rsidP="008F6F37">
      <w:pPr>
        <w:pStyle w:val="Sansinterligne"/>
        <w:jc w:val="both"/>
        <w:rPr>
          <w:rFonts w:ascii="Tahoma" w:hAnsi="Tahoma" w:cs="Tahoma"/>
        </w:rPr>
      </w:pPr>
      <w:r w:rsidRPr="008F6F37">
        <w:rPr>
          <w:rFonts w:ascii="Tahoma" w:hAnsi="Tahoma" w:cs="Tahoma"/>
        </w:rPr>
        <w:t>Intégrer le haut niveau à un si jeune âge n’est pas donné à tout le monde et cela souligne l’importance pour ces athlètes d’être particulièrement bien accompagnés et suivis afin de ne pas tomber dans ce type d’écueil. Il ajoute également :</w:t>
      </w:r>
    </w:p>
    <w:p w14:paraId="68C7416E" w14:textId="77777777" w:rsidR="008F6F37" w:rsidRPr="008F6F37" w:rsidRDefault="008F6F37" w:rsidP="008F6F37">
      <w:pPr>
        <w:pStyle w:val="Sansinterligne"/>
        <w:jc w:val="both"/>
        <w:rPr>
          <w:rFonts w:ascii="Tahoma" w:hAnsi="Tahoma" w:cs="Tahoma"/>
        </w:rPr>
      </w:pPr>
    </w:p>
    <w:p w14:paraId="3F26193D" w14:textId="77777777" w:rsidR="008F6F37" w:rsidRPr="008F6F37" w:rsidRDefault="008F6F37" w:rsidP="008F6F37">
      <w:pPr>
        <w:pStyle w:val="Sansinterligne"/>
        <w:jc w:val="both"/>
        <w:rPr>
          <w:rFonts w:ascii="Tahoma" w:hAnsi="Tahoma" w:cs="Tahoma"/>
        </w:rPr>
      </w:pPr>
      <w:r w:rsidRPr="008F6F37">
        <w:rPr>
          <w:rFonts w:ascii="Tahoma" w:hAnsi="Tahoma" w:cs="Tahoma"/>
        </w:rPr>
        <w:lastRenderedPageBreak/>
        <w:t xml:space="preserve">    "Le défi n’est pas de montrer à celui qui se moque de la Bible que je peux le détruire sur un terrain ; c’est de lui montrer que cette Bible a tellement transformé mon cœur que sa moquerie ne volera pas mon amour pour Dieu ni pour mes adversaires."</w:t>
      </w:r>
    </w:p>
    <w:p w14:paraId="33A311CD" w14:textId="77777777" w:rsidR="008F6F37" w:rsidRPr="008F6F37" w:rsidRDefault="008F6F37" w:rsidP="008F6F37">
      <w:pPr>
        <w:pStyle w:val="Sansinterligne"/>
        <w:jc w:val="both"/>
        <w:rPr>
          <w:rFonts w:ascii="Tahoma" w:hAnsi="Tahoma" w:cs="Tahoma"/>
        </w:rPr>
      </w:pPr>
    </w:p>
    <w:p w14:paraId="11EEBABF" w14:textId="77777777" w:rsidR="008F6F37" w:rsidRPr="008F6F37" w:rsidRDefault="008F6F37" w:rsidP="008F6F37">
      <w:pPr>
        <w:pStyle w:val="Sansinterligne"/>
        <w:jc w:val="both"/>
        <w:rPr>
          <w:rFonts w:ascii="Tahoma" w:hAnsi="Tahoma" w:cs="Tahoma"/>
        </w:rPr>
      </w:pPr>
      <w:r w:rsidRPr="008F6F37">
        <w:rPr>
          <w:rFonts w:ascii="Tahoma" w:hAnsi="Tahoma" w:cs="Tahoma"/>
        </w:rPr>
        <w:t>Il illustre ses propos sur le pardon dans de courtes vidéos. Cet environnement caractéristique de la NBA aurait pu coûter sa carrière au joueur, lui qui a finalement joué 18 saisons dans la ligue :</w:t>
      </w:r>
    </w:p>
    <w:p w14:paraId="0E7ED9A0" w14:textId="77777777" w:rsidR="008F6F37" w:rsidRPr="008F6F37" w:rsidRDefault="008F6F37" w:rsidP="008F6F37">
      <w:pPr>
        <w:pStyle w:val="Sansinterligne"/>
        <w:jc w:val="both"/>
        <w:rPr>
          <w:rFonts w:ascii="Tahoma" w:hAnsi="Tahoma" w:cs="Tahoma"/>
        </w:rPr>
      </w:pPr>
    </w:p>
    <w:p w14:paraId="336F975B" w14:textId="77777777" w:rsidR="008F6F37" w:rsidRPr="008F6F37" w:rsidRDefault="008F6F37" w:rsidP="008F6F37">
      <w:pPr>
        <w:pStyle w:val="Sansinterligne"/>
        <w:jc w:val="both"/>
        <w:rPr>
          <w:rFonts w:ascii="Tahoma" w:hAnsi="Tahoma" w:cs="Tahoma"/>
        </w:rPr>
      </w:pPr>
      <w:r w:rsidRPr="008F6F37">
        <w:rPr>
          <w:rFonts w:ascii="Tahoma" w:hAnsi="Tahoma" w:cs="Tahoma"/>
        </w:rPr>
        <w:t xml:space="preserve">    "Tout a été fait dans la NBA pour essayer de me perdre. Mon âme, mon esprit, ma volonté et mes émotions. Je le répète, tout est fait dans la NBA pour que vous perdiez votre foi et tout ce que j’ai dit précédemment. Et je ne suis pas le seul dans ce cas. C’est ce que le diable veut pour ce monde. Il veut vous enlever votre esprit, votre volonté et vos émotions."</w:t>
      </w:r>
    </w:p>
    <w:p w14:paraId="5B0E5BCB" w14:textId="77777777" w:rsidR="008F6F37" w:rsidRPr="008F6F37" w:rsidRDefault="008F6F37" w:rsidP="008F6F37">
      <w:pPr>
        <w:pStyle w:val="Sansinterligne"/>
        <w:jc w:val="both"/>
        <w:rPr>
          <w:rFonts w:ascii="Tahoma" w:hAnsi="Tahoma" w:cs="Tahoma"/>
        </w:rPr>
      </w:pPr>
    </w:p>
    <w:p w14:paraId="50E45D80" w14:textId="77777777" w:rsidR="008F6F37" w:rsidRPr="008F6F37" w:rsidRDefault="008F6F37" w:rsidP="008F6F37">
      <w:pPr>
        <w:pStyle w:val="Sansinterligne"/>
        <w:jc w:val="both"/>
        <w:rPr>
          <w:rFonts w:ascii="Tahoma" w:hAnsi="Tahoma" w:cs="Tahoma"/>
        </w:rPr>
      </w:pPr>
      <w:r w:rsidRPr="008F6F37">
        <w:rPr>
          <w:rFonts w:ascii="Tahoma" w:hAnsi="Tahoma" w:cs="Tahoma"/>
        </w:rPr>
        <w:t>Dwight Howard reconnaît toutefois l’importance du but que Dieu a pour lui et il sait pertinemment que cela va bien au-delà du basket-ball. Le Hall of Famer a beaucoup insisté sur l’importance d’avoir une identité enracinée en Dieu. Voici l’un de ses propos à ce sujet, notamment sur sa manière de gérer la haine à son égard :</w:t>
      </w:r>
    </w:p>
    <w:p w14:paraId="63E3E0C6" w14:textId="77777777" w:rsidR="008F6F37" w:rsidRPr="008F6F37" w:rsidRDefault="008F6F37" w:rsidP="008F6F37">
      <w:pPr>
        <w:pStyle w:val="Sansinterligne"/>
        <w:jc w:val="both"/>
        <w:rPr>
          <w:rFonts w:ascii="Tahoma" w:hAnsi="Tahoma" w:cs="Tahoma"/>
        </w:rPr>
      </w:pPr>
    </w:p>
    <w:p w14:paraId="3832EDA3" w14:textId="77777777" w:rsidR="008F6F37" w:rsidRPr="008F6F37" w:rsidRDefault="008F6F37" w:rsidP="008F6F37">
      <w:pPr>
        <w:pStyle w:val="Sansinterligne"/>
        <w:jc w:val="both"/>
        <w:rPr>
          <w:rFonts w:ascii="Tahoma" w:hAnsi="Tahoma" w:cs="Tahoma"/>
        </w:rPr>
      </w:pPr>
      <w:r w:rsidRPr="008F6F37">
        <w:rPr>
          <w:rFonts w:ascii="Tahoma" w:hAnsi="Tahoma" w:cs="Tahoma"/>
        </w:rPr>
        <w:t xml:space="preserve">    "Je suis conscient et sûr de qui je suis en marchant avec Dieu et je suis heureux d’être arrivé à ce stade-là."</w:t>
      </w:r>
    </w:p>
    <w:p w14:paraId="14D35AA9" w14:textId="77777777" w:rsidR="008F6F37" w:rsidRPr="008F6F37" w:rsidRDefault="008F6F37" w:rsidP="008F6F37">
      <w:pPr>
        <w:pStyle w:val="Sansinterligne"/>
        <w:jc w:val="both"/>
        <w:rPr>
          <w:rFonts w:ascii="Tahoma" w:hAnsi="Tahoma" w:cs="Tahoma"/>
        </w:rPr>
      </w:pPr>
    </w:p>
    <w:p w14:paraId="0B49D413" w14:textId="77777777" w:rsidR="008F6F37" w:rsidRPr="008F6F37" w:rsidRDefault="008F6F37" w:rsidP="008F6F37">
      <w:pPr>
        <w:pStyle w:val="Sansinterligne"/>
        <w:jc w:val="both"/>
        <w:rPr>
          <w:rFonts w:ascii="Tahoma" w:hAnsi="Tahoma" w:cs="Tahoma"/>
        </w:rPr>
      </w:pPr>
      <w:r w:rsidRPr="008F6F37">
        <w:rPr>
          <w:rFonts w:ascii="Tahoma" w:hAnsi="Tahoma" w:cs="Tahoma"/>
        </w:rPr>
        <w:t>Il conclut le podcast en s’adressant au public :</w:t>
      </w:r>
    </w:p>
    <w:p w14:paraId="2A5985BD" w14:textId="77777777" w:rsidR="008F6F37" w:rsidRPr="008F6F37" w:rsidRDefault="008F6F37" w:rsidP="008F6F37">
      <w:pPr>
        <w:pStyle w:val="Sansinterligne"/>
        <w:jc w:val="both"/>
        <w:rPr>
          <w:rFonts w:ascii="Tahoma" w:hAnsi="Tahoma" w:cs="Tahoma"/>
        </w:rPr>
      </w:pPr>
    </w:p>
    <w:p w14:paraId="476C7D46" w14:textId="77777777" w:rsidR="008F6F37" w:rsidRPr="008F6F37" w:rsidRDefault="008F6F37" w:rsidP="008F6F37">
      <w:pPr>
        <w:pStyle w:val="Sansinterligne"/>
        <w:jc w:val="both"/>
        <w:rPr>
          <w:rFonts w:ascii="Tahoma" w:hAnsi="Tahoma" w:cs="Tahoma"/>
        </w:rPr>
      </w:pPr>
      <w:r w:rsidRPr="008F6F37">
        <w:rPr>
          <w:rFonts w:ascii="Tahoma" w:hAnsi="Tahoma" w:cs="Tahoma"/>
        </w:rPr>
        <w:t xml:space="preserve">    "Vous savez quoi, Corps du Christ ? Je vous demande pardon si j’ai fait quelque chose qui n’a pas honoré Dieu ni Jésus-Christ. Je vous demande sincèrement pardon. Je me tiens devant vous en tant qu’homme libéré. Je vous aime."</w:t>
      </w:r>
    </w:p>
    <w:p w14:paraId="280EC990" w14:textId="77777777" w:rsidR="008F6F37" w:rsidRPr="008F6F37" w:rsidRDefault="008F6F37" w:rsidP="008F6F37">
      <w:pPr>
        <w:pStyle w:val="Sansinterligne"/>
        <w:jc w:val="both"/>
        <w:rPr>
          <w:rFonts w:ascii="Tahoma" w:hAnsi="Tahoma" w:cs="Tahoma"/>
        </w:rPr>
      </w:pPr>
    </w:p>
    <w:p w14:paraId="5A5758B3" w14:textId="77777777" w:rsidR="008F6F37" w:rsidRPr="008F6F37" w:rsidRDefault="008F6F37" w:rsidP="008F6F37">
      <w:pPr>
        <w:pStyle w:val="Sansinterligne"/>
        <w:jc w:val="both"/>
        <w:rPr>
          <w:rFonts w:ascii="Tahoma" w:hAnsi="Tahoma" w:cs="Tahoma"/>
        </w:rPr>
      </w:pPr>
      <w:r w:rsidRPr="008F6F37">
        <w:rPr>
          <w:rFonts w:ascii="Tahoma" w:hAnsi="Tahoma" w:cs="Tahoma"/>
        </w:rPr>
        <w:t>Des propos importants de la part d’un homme qui a connu de nombreuses mésaventures en dehors des parquets et qui désire marcher de la meilleure façon possible avec le Seigneur. La Rédaction prie pour que sa marche avec le Seigneur ne dévie pas et que l’homme apaisé qu’il est devenu puisse inspirer d’autres personnes à faire une rencontre sincère avec le Seigneur.</w:t>
      </w:r>
    </w:p>
    <w:p w14:paraId="63F2BE7D" w14:textId="77777777" w:rsidR="008F6F37" w:rsidRPr="008F6F37" w:rsidRDefault="008F6F37" w:rsidP="008F6F37">
      <w:pPr>
        <w:pStyle w:val="Sansinterligne"/>
        <w:jc w:val="both"/>
        <w:rPr>
          <w:rFonts w:ascii="Tahoma" w:hAnsi="Tahoma" w:cs="Tahoma"/>
        </w:rPr>
      </w:pPr>
    </w:p>
    <w:p w14:paraId="384A10B0" w14:textId="77777777" w:rsidR="008F6F37" w:rsidRPr="008F6F37" w:rsidRDefault="008F6F37">
      <w:pPr>
        <w:pStyle w:val="Sansinterligne"/>
        <w:jc w:val="both"/>
        <w:rPr>
          <w:rFonts w:ascii="Tahoma" w:hAnsi="Tahoma" w:cs="Tahoma"/>
        </w:rPr>
      </w:pPr>
    </w:p>
    <w:sectPr w:rsidR="008F6F37" w:rsidRPr="008F6F37" w:rsidSect="008F6F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2ED"/>
    <w:rsid w:val="000575D1"/>
    <w:rsid w:val="005E65FA"/>
    <w:rsid w:val="007B22ED"/>
    <w:rsid w:val="008F6F37"/>
    <w:rsid w:val="00D53B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5BCA"/>
  <w15:chartTrackingRefBased/>
  <w15:docId w15:val="{14E86B61-BBDF-4B8A-8AAF-17C50D1E2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B2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B2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B22E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B22E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B22E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B22E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22E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22E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22E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22E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B22E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B22E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B22E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B22E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B22E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B22E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B22E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B22ED"/>
    <w:rPr>
      <w:rFonts w:eastAsiaTheme="majorEastAsia" w:cstheme="majorBidi"/>
      <w:color w:val="272727" w:themeColor="text1" w:themeTint="D8"/>
    </w:rPr>
  </w:style>
  <w:style w:type="paragraph" w:styleId="Titre">
    <w:name w:val="Title"/>
    <w:basedOn w:val="Normal"/>
    <w:next w:val="Normal"/>
    <w:link w:val="TitreCar"/>
    <w:uiPriority w:val="10"/>
    <w:qFormat/>
    <w:rsid w:val="007B2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22E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22E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22E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22ED"/>
    <w:pPr>
      <w:spacing w:before="160"/>
      <w:jc w:val="center"/>
    </w:pPr>
    <w:rPr>
      <w:i/>
      <w:iCs/>
      <w:color w:val="404040" w:themeColor="text1" w:themeTint="BF"/>
    </w:rPr>
  </w:style>
  <w:style w:type="character" w:customStyle="1" w:styleId="CitationCar">
    <w:name w:val="Citation Car"/>
    <w:basedOn w:val="Policepardfaut"/>
    <w:link w:val="Citation"/>
    <w:uiPriority w:val="29"/>
    <w:rsid w:val="007B22ED"/>
    <w:rPr>
      <w:i/>
      <w:iCs/>
      <w:color w:val="404040" w:themeColor="text1" w:themeTint="BF"/>
    </w:rPr>
  </w:style>
  <w:style w:type="paragraph" w:styleId="Paragraphedeliste">
    <w:name w:val="List Paragraph"/>
    <w:basedOn w:val="Normal"/>
    <w:uiPriority w:val="34"/>
    <w:qFormat/>
    <w:rsid w:val="007B22ED"/>
    <w:pPr>
      <w:ind w:left="720"/>
      <w:contextualSpacing/>
    </w:pPr>
  </w:style>
  <w:style w:type="character" w:styleId="Accentuationintense">
    <w:name w:val="Intense Emphasis"/>
    <w:basedOn w:val="Policepardfaut"/>
    <w:uiPriority w:val="21"/>
    <w:qFormat/>
    <w:rsid w:val="007B22ED"/>
    <w:rPr>
      <w:i/>
      <w:iCs/>
      <w:color w:val="0F4761" w:themeColor="accent1" w:themeShade="BF"/>
    </w:rPr>
  </w:style>
  <w:style w:type="paragraph" w:styleId="Citationintense">
    <w:name w:val="Intense Quote"/>
    <w:basedOn w:val="Normal"/>
    <w:next w:val="Normal"/>
    <w:link w:val="CitationintenseCar"/>
    <w:uiPriority w:val="30"/>
    <w:qFormat/>
    <w:rsid w:val="007B2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B22ED"/>
    <w:rPr>
      <w:i/>
      <w:iCs/>
      <w:color w:val="0F4761" w:themeColor="accent1" w:themeShade="BF"/>
    </w:rPr>
  </w:style>
  <w:style w:type="character" w:styleId="Rfrenceintense">
    <w:name w:val="Intense Reference"/>
    <w:basedOn w:val="Policepardfaut"/>
    <w:uiPriority w:val="32"/>
    <w:qFormat/>
    <w:rsid w:val="007B22ED"/>
    <w:rPr>
      <w:b/>
      <w:bCs/>
      <w:smallCaps/>
      <w:color w:val="0F4761" w:themeColor="accent1" w:themeShade="BF"/>
      <w:spacing w:val="5"/>
    </w:rPr>
  </w:style>
  <w:style w:type="paragraph" w:styleId="Sansinterligne">
    <w:name w:val="No Spacing"/>
    <w:uiPriority w:val="1"/>
    <w:qFormat/>
    <w:rsid w:val="008F6F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803</Words>
  <Characters>4419</Characters>
  <Application>Microsoft Office Word</Application>
  <DocSecurity>0</DocSecurity>
  <Lines>36</Lines>
  <Paragraphs>10</Paragraphs>
  <ScaleCrop>false</ScaleCrop>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2026-09-09T13:43:00Z</dcterms:created>
  <dcterms:modified xsi:type="dcterms:W3CDTF">2026-09-09T13:44:00Z</dcterms:modified>
</cp:coreProperties>
</file>